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38" w:rsidRDefault="002E6A38" w:rsidP="002E6A38">
      <w:pPr>
        <w:shd w:val="clear" w:color="auto" w:fill="FFFFFF"/>
        <w:spacing w:after="120" w:line="240" w:lineRule="auto"/>
        <w:jc w:val="center"/>
        <w:rPr>
          <w:rFonts w:eastAsia="Times New Roman" w:cstheme="minorHAnsi"/>
          <w:b/>
          <w:bCs/>
          <w:color w:val="171E28"/>
          <w:sz w:val="24"/>
          <w:szCs w:val="24"/>
        </w:rPr>
      </w:pPr>
      <w:r>
        <w:rPr>
          <w:rFonts w:eastAsia="Times New Roman" w:cstheme="minorHAnsi"/>
          <w:b/>
          <w:bCs/>
          <w:color w:val="171E28"/>
          <w:sz w:val="24"/>
          <w:szCs w:val="24"/>
        </w:rPr>
        <w:t>Mindfu</w:t>
      </w:r>
      <w:r w:rsidR="00EB71A5">
        <w:rPr>
          <w:rFonts w:eastAsia="Times New Roman" w:cstheme="minorHAnsi"/>
          <w:b/>
          <w:bCs/>
          <w:color w:val="171E28"/>
          <w:sz w:val="24"/>
          <w:szCs w:val="24"/>
        </w:rPr>
        <w:t>lness Me</w:t>
      </w:r>
      <w:bookmarkStart w:id="0" w:name="_GoBack"/>
      <w:bookmarkEnd w:id="0"/>
      <w:r w:rsidR="00EB71A5">
        <w:rPr>
          <w:rFonts w:eastAsia="Times New Roman" w:cstheme="minorHAnsi"/>
          <w:b/>
          <w:bCs/>
          <w:color w:val="171E28"/>
          <w:sz w:val="24"/>
          <w:szCs w:val="24"/>
        </w:rPr>
        <w:t>ditation Series, Week #6</w:t>
      </w:r>
      <w:r>
        <w:rPr>
          <w:rFonts w:eastAsia="Times New Roman" w:cstheme="minorHAnsi"/>
          <w:b/>
          <w:bCs/>
          <w:color w:val="171E28"/>
          <w:sz w:val="24"/>
          <w:szCs w:val="24"/>
        </w:rPr>
        <w:t xml:space="preserve"> Handout</w:t>
      </w:r>
    </w:p>
    <w:p w:rsidR="002E6A38" w:rsidRDefault="002E6A38" w:rsidP="002E6A38">
      <w:pPr>
        <w:shd w:val="clear" w:color="auto" w:fill="FFFFFF"/>
        <w:spacing w:after="240" w:line="240" w:lineRule="auto"/>
        <w:jc w:val="center"/>
        <w:rPr>
          <w:rFonts w:eastAsia="Times New Roman" w:cstheme="minorHAnsi"/>
          <w:bCs/>
          <w:color w:val="171E28"/>
        </w:rPr>
      </w:pPr>
      <w:r>
        <w:rPr>
          <w:rFonts w:cstheme="minorHAnsi"/>
        </w:rPr>
        <w:t>Center for Faculty Development &amp; Advancement</w:t>
      </w:r>
      <w:r>
        <w:rPr>
          <w:rFonts w:eastAsia="Times New Roman" w:cstheme="minorHAnsi"/>
          <w:bCs/>
          <w:color w:val="171E28"/>
        </w:rPr>
        <w:t>, April-May 2021, Jeff Franklin</w:t>
      </w:r>
    </w:p>
    <w:p w:rsidR="000043D8" w:rsidRPr="000043D8" w:rsidRDefault="002E6A38" w:rsidP="002E6A38">
      <w:pPr>
        <w:shd w:val="clear" w:color="auto" w:fill="FFFFFF"/>
        <w:spacing w:before="100" w:beforeAutospacing="1" w:after="100" w:afterAutospacing="1" w:line="240" w:lineRule="auto"/>
        <w:ind w:left="720"/>
        <w:rPr>
          <w:rFonts w:asciiTheme="majorHAnsi" w:eastAsia="Times New Roman" w:hAnsiTheme="majorHAnsi" w:cstheme="majorHAnsi"/>
          <w:color w:val="2A2A2A"/>
        </w:rPr>
      </w:pPr>
      <w:r w:rsidRPr="000043D8">
        <w:rPr>
          <w:rFonts w:asciiTheme="majorHAnsi" w:eastAsia="Times New Roman" w:hAnsiTheme="majorHAnsi" w:cstheme="majorHAnsi"/>
          <w:color w:val="2A2A2A"/>
        </w:rPr>
        <w:t xml:space="preserve"> </w:t>
      </w:r>
      <w:r w:rsidR="000043D8" w:rsidRPr="000043D8">
        <w:rPr>
          <w:rFonts w:asciiTheme="majorHAnsi" w:eastAsia="Times New Roman" w:hAnsiTheme="majorHAnsi" w:cstheme="majorHAnsi"/>
          <w:color w:val="2A2A2A"/>
        </w:rPr>
        <w:t>“In a study of 691 undergraduates, those with higher self-compassion based on the Self-Compassion Scale (Neff, 2003) were more likely to engage actively in the classroom, asked more questions, sought out help more frequently and were more likely to engage with their teachers outside of lectures (Long &amp; Neff, 2018). The results provide a strong foundation that self-compassion can be a factor in developing resilience in overcoming perceived negative feedback and improve academic engagement.” Positive Psychology.com, “</w:t>
      </w:r>
      <w:hyperlink r:id="rId7" w:history="1">
        <w:r w:rsidR="000043D8" w:rsidRPr="000043D8">
          <w:rPr>
            <w:rStyle w:val="Hyperlink"/>
            <w:rFonts w:asciiTheme="majorHAnsi" w:eastAsia="Times New Roman" w:hAnsiTheme="majorHAnsi" w:cstheme="majorHAnsi"/>
          </w:rPr>
          <w:t>What is Mindful Self-Compassion?</w:t>
        </w:r>
      </w:hyperlink>
      <w:r w:rsidR="000043D8" w:rsidRPr="000043D8">
        <w:rPr>
          <w:rFonts w:asciiTheme="majorHAnsi" w:eastAsia="Times New Roman" w:hAnsiTheme="majorHAnsi" w:cstheme="majorHAnsi"/>
          <w:color w:val="2A2A2A"/>
        </w:rPr>
        <w:t>”</w:t>
      </w:r>
    </w:p>
    <w:p w:rsidR="00BE516D" w:rsidRPr="00101905" w:rsidRDefault="00BE516D" w:rsidP="00FB4827">
      <w:pPr>
        <w:spacing w:after="80" w:line="240" w:lineRule="auto"/>
        <w:ind w:left="720" w:hanging="720"/>
        <w:rPr>
          <w:rFonts w:eastAsia="Times New Roman" w:cstheme="minorHAnsi"/>
          <w:b/>
          <w:bCs/>
          <w:color w:val="171E28"/>
        </w:rPr>
      </w:pPr>
      <w:r>
        <w:rPr>
          <w:rFonts w:eastAsia="Times New Roman" w:cstheme="minorHAnsi"/>
          <w:b/>
          <w:bCs/>
          <w:color w:val="171E28"/>
        </w:rPr>
        <w:t xml:space="preserve">Mindful </w:t>
      </w:r>
      <w:r w:rsidRPr="00101905">
        <w:rPr>
          <w:rFonts w:eastAsia="Times New Roman" w:cstheme="minorHAnsi"/>
          <w:b/>
          <w:bCs/>
          <w:color w:val="171E28"/>
        </w:rPr>
        <w:t>Compassion Practice Instructions</w:t>
      </w:r>
    </w:p>
    <w:p w:rsidR="00BE516D" w:rsidRPr="00BE516D" w:rsidRDefault="00BE516D" w:rsidP="00FB4827">
      <w:pPr>
        <w:shd w:val="clear" w:color="auto" w:fill="FFFFFF"/>
        <w:spacing w:after="80" w:line="240" w:lineRule="auto"/>
        <w:rPr>
          <w:rFonts w:eastAsia="Times New Roman" w:cstheme="minorHAnsi"/>
          <w:bCs/>
          <w:color w:val="171E28"/>
        </w:rPr>
      </w:pPr>
      <w:r w:rsidRPr="00BE516D">
        <w:rPr>
          <w:rFonts w:eastAsia="Times New Roman" w:cstheme="minorHAnsi"/>
          <w:bCs/>
          <w:color w:val="171E28"/>
        </w:rPr>
        <w:t xml:space="preserve">Among the purposes of practicing mindfulness is to nurture our capacity for nonjudgmental loving-kindness, first for ourselves and then for others. We all have this capability, but suffering and emotions such as fear, anger, and sorrow can deplete our self-healing reserve. This practice can build up that reserve and our resilience. Consider setting this as your intention </w:t>
      </w:r>
      <w:r w:rsidR="004E229B">
        <w:rPr>
          <w:rFonts w:eastAsia="Times New Roman" w:cstheme="minorHAnsi"/>
          <w:bCs/>
          <w:color w:val="171E28"/>
        </w:rPr>
        <w:t>for this practice</w:t>
      </w:r>
      <w:r w:rsidRPr="00BE516D">
        <w:rPr>
          <w:rFonts w:eastAsia="Times New Roman" w:cstheme="minorHAnsi"/>
          <w:bCs/>
          <w:color w:val="171E28"/>
        </w:rPr>
        <w:t>.</w:t>
      </w:r>
    </w:p>
    <w:p w:rsidR="00BE516D" w:rsidRPr="00BE516D" w:rsidRDefault="00BE516D" w:rsidP="00FB4827">
      <w:pPr>
        <w:pStyle w:val="ListParagraph"/>
        <w:numPr>
          <w:ilvl w:val="0"/>
          <w:numId w:val="15"/>
        </w:numPr>
        <w:shd w:val="clear" w:color="auto" w:fill="FFFFFF"/>
        <w:tabs>
          <w:tab w:val="clear" w:pos="8640"/>
        </w:tabs>
        <w:spacing w:after="80"/>
        <w:contextualSpacing w:val="0"/>
        <w:rPr>
          <w:rFonts w:eastAsia="Times New Roman" w:cstheme="minorHAnsi"/>
          <w:bCs/>
          <w:color w:val="171E28"/>
          <w:sz w:val="22"/>
          <w:szCs w:val="22"/>
        </w:rPr>
      </w:pPr>
      <w:r w:rsidRPr="00BE516D">
        <w:rPr>
          <w:rFonts w:eastAsia="Times New Roman" w:cstheme="minorHAnsi"/>
          <w:bCs/>
          <w:color w:val="171E28"/>
          <w:sz w:val="22"/>
          <w:szCs w:val="22"/>
        </w:rPr>
        <w:t>As in all prior mindful practices that we have covered, start by finding your mindful posture—or, if you prefer, lying down, or walking, or anytime you choose—and in any case taking a few minutes to tune in to your body and begin following your breathing</w:t>
      </w:r>
      <w:proofErr w:type="gramStart"/>
      <w:r w:rsidRPr="00BE516D">
        <w:rPr>
          <w:rFonts w:eastAsia="Times New Roman" w:cstheme="minorHAnsi"/>
          <w:bCs/>
          <w:color w:val="171E28"/>
          <w:sz w:val="22"/>
          <w:szCs w:val="22"/>
        </w:rPr>
        <w:t>. . . .</w:t>
      </w:r>
      <w:proofErr w:type="gramEnd"/>
    </w:p>
    <w:p w:rsidR="00BE516D" w:rsidRPr="00BE516D" w:rsidRDefault="00BE516D" w:rsidP="00364F2B">
      <w:pPr>
        <w:pStyle w:val="ListParagraph"/>
        <w:numPr>
          <w:ilvl w:val="0"/>
          <w:numId w:val="15"/>
        </w:numPr>
        <w:shd w:val="clear" w:color="auto" w:fill="FFFFFF"/>
        <w:tabs>
          <w:tab w:val="clear" w:pos="8640"/>
        </w:tabs>
        <w:spacing w:after="40"/>
        <w:contextualSpacing w:val="0"/>
        <w:rPr>
          <w:rFonts w:eastAsia="Times New Roman" w:cstheme="minorHAnsi"/>
          <w:bCs/>
          <w:color w:val="171E28"/>
          <w:sz w:val="22"/>
          <w:szCs w:val="22"/>
        </w:rPr>
      </w:pPr>
      <w:r w:rsidRPr="00BE516D">
        <w:rPr>
          <w:rFonts w:eastAsia="Times New Roman" w:cstheme="minorHAnsi"/>
          <w:bCs/>
          <w:color w:val="171E28"/>
          <w:sz w:val="22"/>
          <w:szCs w:val="22"/>
        </w:rPr>
        <w:t xml:space="preserve">The practice is then to repeat silently a series of wishes, hopes, or blessings—however you would like to think of them—starting first with yourself, as follows:  </w:t>
      </w:r>
    </w:p>
    <w:p w:rsidR="00BE516D" w:rsidRPr="00BE516D" w:rsidRDefault="00BE516D" w:rsidP="00364F2B">
      <w:pPr>
        <w:pStyle w:val="ListParagraph"/>
        <w:numPr>
          <w:ilvl w:val="1"/>
          <w:numId w:val="15"/>
        </w:numPr>
        <w:shd w:val="clear" w:color="auto" w:fill="FFFFFF"/>
        <w:tabs>
          <w:tab w:val="clear" w:pos="8640"/>
        </w:tabs>
        <w:contextualSpacing w:val="0"/>
        <w:rPr>
          <w:rFonts w:eastAsia="Times New Roman" w:cstheme="minorHAnsi"/>
          <w:bCs/>
          <w:color w:val="171E28"/>
          <w:sz w:val="22"/>
          <w:szCs w:val="22"/>
        </w:rPr>
      </w:pPr>
      <w:r w:rsidRPr="00BE516D">
        <w:rPr>
          <w:rFonts w:eastAsia="Times New Roman" w:cstheme="minorHAnsi"/>
          <w:bCs/>
          <w:color w:val="171E28"/>
          <w:sz w:val="22"/>
          <w:szCs w:val="22"/>
        </w:rPr>
        <w:t>May I be safe.</w:t>
      </w:r>
    </w:p>
    <w:p w:rsidR="00BE516D" w:rsidRPr="00BE516D" w:rsidRDefault="001D16B7" w:rsidP="00364F2B">
      <w:pPr>
        <w:pStyle w:val="ListParagraph"/>
        <w:numPr>
          <w:ilvl w:val="1"/>
          <w:numId w:val="15"/>
        </w:numPr>
        <w:shd w:val="clear" w:color="auto" w:fill="FFFFFF"/>
        <w:tabs>
          <w:tab w:val="clear" w:pos="8640"/>
        </w:tabs>
        <w:contextualSpacing w:val="0"/>
        <w:rPr>
          <w:rFonts w:eastAsia="Times New Roman" w:cstheme="minorHAnsi"/>
          <w:bCs/>
          <w:color w:val="171E28"/>
          <w:sz w:val="22"/>
          <w:szCs w:val="22"/>
        </w:rPr>
      </w:pPr>
      <w:r>
        <w:rPr>
          <w:rFonts w:eastAsia="Times New Roman" w:cstheme="minorHAnsi"/>
          <w:bCs/>
          <w:color w:val="171E28"/>
          <w:sz w:val="22"/>
          <w:szCs w:val="22"/>
        </w:rPr>
        <w:t xml:space="preserve">May I be </w:t>
      </w:r>
      <w:r w:rsidR="004E229B">
        <w:rPr>
          <w:rFonts w:eastAsia="Times New Roman" w:cstheme="minorHAnsi"/>
          <w:bCs/>
          <w:color w:val="171E28"/>
          <w:sz w:val="22"/>
          <w:szCs w:val="22"/>
        </w:rPr>
        <w:t>healthy and happy</w:t>
      </w:r>
      <w:r w:rsidR="00BE516D" w:rsidRPr="00BE516D">
        <w:rPr>
          <w:rFonts w:eastAsia="Times New Roman" w:cstheme="minorHAnsi"/>
          <w:bCs/>
          <w:color w:val="171E28"/>
          <w:sz w:val="22"/>
          <w:szCs w:val="22"/>
        </w:rPr>
        <w:t>.</w:t>
      </w:r>
    </w:p>
    <w:p w:rsidR="00BE516D" w:rsidRPr="00BE516D" w:rsidRDefault="00BE516D" w:rsidP="00364F2B">
      <w:pPr>
        <w:pStyle w:val="ListParagraph"/>
        <w:numPr>
          <w:ilvl w:val="1"/>
          <w:numId w:val="15"/>
        </w:numPr>
        <w:shd w:val="clear" w:color="auto" w:fill="FFFFFF"/>
        <w:tabs>
          <w:tab w:val="clear" w:pos="8640"/>
        </w:tabs>
        <w:contextualSpacing w:val="0"/>
        <w:rPr>
          <w:rFonts w:eastAsia="Times New Roman" w:cstheme="minorHAnsi"/>
          <w:bCs/>
          <w:color w:val="171E28"/>
          <w:sz w:val="22"/>
          <w:szCs w:val="22"/>
        </w:rPr>
      </w:pPr>
      <w:r w:rsidRPr="00BE516D">
        <w:rPr>
          <w:rFonts w:eastAsia="Times New Roman" w:cstheme="minorHAnsi"/>
          <w:bCs/>
          <w:color w:val="171E28"/>
          <w:sz w:val="22"/>
          <w:szCs w:val="22"/>
        </w:rPr>
        <w:t xml:space="preserve">May I be </w:t>
      </w:r>
      <w:r w:rsidR="004E229B">
        <w:rPr>
          <w:rFonts w:eastAsia="Times New Roman" w:cstheme="minorHAnsi"/>
          <w:bCs/>
          <w:color w:val="171E28"/>
          <w:sz w:val="22"/>
          <w:szCs w:val="22"/>
        </w:rPr>
        <w:t>joyful with others</w:t>
      </w:r>
      <w:r w:rsidRPr="00BE516D">
        <w:rPr>
          <w:rFonts w:eastAsia="Times New Roman" w:cstheme="minorHAnsi"/>
          <w:bCs/>
          <w:color w:val="171E28"/>
          <w:sz w:val="22"/>
          <w:szCs w:val="22"/>
        </w:rPr>
        <w:t>.</w:t>
      </w:r>
    </w:p>
    <w:p w:rsidR="00BE516D" w:rsidRPr="00BE516D" w:rsidRDefault="001D16B7" w:rsidP="00364F2B">
      <w:pPr>
        <w:pStyle w:val="ListParagraph"/>
        <w:numPr>
          <w:ilvl w:val="1"/>
          <w:numId w:val="15"/>
        </w:numPr>
        <w:shd w:val="clear" w:color="auto" w:fill="FFFFFF"/>
        <w:tabs>
          <w:tab w:val="clear" w:pos="8640"/>
        </w:tabs>
        <w:spacing w:after="40"/>
        <w:contextualSpacing w:val="0"/>
        <w:rPr>
          <w:rFonts w:eastAsia="Times New Roman" w:cstheme="minorHAnsi"/>
          <w:bCs/>
          <w:color w:val="171E28"/>
          <w:sz w:val="22"/>
          <w:szCs w:val="22"/>
        </w:rPr>
      </w:pPr>
      <w:r>
        <w:rPr>
          <w:rFonts w:eastAsia="Times New Roman" w:cstheme="minorHAnsi"/>
          <w:bCs/>
          <w:color w:val="171E28"/>
          <w:sz w:val="22"/>
          <w:szCs w:val="22"/>
        </w:rPr>
        <w:t>May I be at peace</w:t>
      </w:r>
      <w:r w:rsidR="00BE516D" w:rsidRPr="00BE516D">
        <w:rPr>
          <w:rFonts w:eastAsia="Times New Roman" w:cstheme="minorHAnsi"/>
          <w:bCs/>
          <w:color w:val="171E28"/>
          <w:sz w:val="22"/>
          <w:szCs w:val="22"/>
        </w:rPr>
        <w:t xml:space="preserve">. </w:t>
      </w:r>
    </w:p>
    <w:p w:rsidR="00BE516D" w:rsidRPr="00BE516D" w:rsidRDefault="00BE516D" w:rsidP="00FB4827">
      <w:pPr>
        <w:shd w:val="clear" w:color="auto" w:fill="FFFFFF"/>
        <w:spacing w:after="80" w:line="240" w:lineRule="auto"/>
        <w:ind w:left="720"/>
        <w:rPr>
          <w:rFonts w:eastAsia="Times New Roman" w:cstheme="minorHAnsi"/>
          <w:bCs/>
          <w:color w:val="171E28"/>
        </w:rPr>
      </w:pPr>
      <w:r w:rsidRPr="00BE516D">
        <w:rPr>
          <w:rFonts w:eastAsia="Times New Roman" w:cstheme="minorHAnsi"/>
          <w:bCs/>
          <w:color w:val="171E28"/>
        </w:rPr>
        <w:t>You may substitute different terms if they feel more authentic to you. Here is one example: “Ma</w:t>
      </w:r>
      <w:r w:rsidR="001D16B7">
        <w:rPr>
          <w:rFonts w:eastAsia="Times New Roman" w:cstheme="minorHAnsi"/>
          <w:bCs/>
          <w:color w:val="171E28"/>
        </w:rPr>
        <w:t xml:space="preserve">y </w:t>
      </w:r>
      <w:proofErr w:type="gramStart"/>
      <w:r w:rsidR="001D16B7">
        <w:rPr>
          <w:rFonts w:eastAsia="Times New Roman" w:cstheme="minorHAnsi"/>
          <w:bCs/>
          <w:color w:val="171E28"/>
        </w:rPr>
        <w:t>I. .</w:t>
      </w:r>
      <w:proofErr w:type="gramEnd"/>
      <w:r w:rsidR="001D16B7">
        <w:rPr>
          <w:rFonts w:eastAsia="Times New Roman" w:cstheme="minorHAnsi"/>
          <w:bCs/>
          <w:color w:val="171E28"/>
        </w:rPr>
        <w:t xml:space="preserve"> .be </w:t>
      </w:r>
      <w:r w:rsidR="004E229B">
        <w:rPr>
          <w:rFonts w:eastAsia="Times New Roman" w:cstheme="minorHAnsi"/>
          <w:bCs/>
          <w:color w:val="171E28"/>
        </w:rPr>
        <w:t>treated with kindness</w:t>
      </w:r>
      <w:r w:rsidRPr="00BE516D">
        <w:rPr>
          <w:rFonts w:eastAsia="Times New Roman" w:cstheme="minorHAnsi"/>
          <w:bCs/>
          <w:color w:val="171E28"/>
        </w:rPr>
        <w:t xml:space="preserve">” / “May </w:t>
      </w:r>
      <w:proofErr w:type="gramStart"/>
      <w:r w:rsidRPr="00BE516D">
        <w:rPr>
          <w:rFonts w:eastAsia="Times New Roman" w:cstheme="minorHAnsi"/>
          <w:bCs/>
          <w:color w:val="171E28"/>
        </w:rPr>
        <w:t>I. .</w:t>
      </w:r>
      <w:proofErr w:type="gramEnd"/>
      <w:r w:rsidRPr="00BE516D">
        <w:rPr>
          <w:rFonts w:eastAsia="Times New Roman" w:cstheme="minorHAnsi"/>
          <w:bCs/>
          <w:color w:val="171E28"/>
        </w:rPr>
        <w:t xml:space="preserve"> .be free from suffering” / “May </w:t>
      </w:r>
      <w:proofErr w:type="gramStart"/>
      <w:r w:rsidRPr="00BE516D">
        <w:rPr>
          <w:rFonts w:eastAsia="Times New Roman" w:cstheme="minorHAnsi"/>
          <w:bCs/>
          <w:color w:val="171E28"/>
        </w:rPr>
        <w:t>I. .</w:t>
      </w:r>
      <w:proofErr w:type="gramEnd"/>
      <w:r w:rsidRPr="00BE516D">
        <w:rPr>
          <w:rFonts w:eastAsia="Times New Roman" w:cstheme="minorHAnsi"/>
          <w:bCs/>
          <w:color w:val="171E28"/>
        </w:rPr>
        <w:t xml:space="preserve"> .</w:t>
      </w:r>
      <w:r w:rsidR="004E229B">
        <w:rPr>
          <w:rFonts w:eastAsia="Times New Roman" w:cstheme="minorHAnsi"/>
          <w:bCs/>
          <w:color w:val="171E28"/>
        </w:rPr>
        <w:t xml:space="preserve">be healthy” / “May </w:t>
      </w:r>
      <w:proofErr w:type="gramStart"/>
      <w:r w:rsidR="004E229B">
        <w:rPr>
          <w:rFonts w:eastAsia="Times New Roman" w:cstheme="minorHAnsi"/>
          <w:bCs/>
          <w:color w:val="171E28"/>
        </w:rPr>
        <w:t>I. .</w:t>
      </w:r>
      <w:proofErr w:type="gramEnd"/>
      <w:r w:rsidR="004E229B">
        <w:rPr>
          <w:rFonts w:eastAsia="Times New Roman" w:cstheme="minorHAnsi"/>
          <w:bCs/>
          <w:color w:val="171E28"/>
        </w:rPr>
        <w:t xml:space="preserve"> .be at ease</w:t>
      </w:r>
      <w:r w:rsidRPr="00BE516D">
        <w:rPr>
          <w:rFonts w:eastAsia="Times New Roman" w:cstheme="minorHAnsi"/>
          <w:bCs/>
          <w:color w:val="171E28"/>
        </w:rPr>
        <w:t>.”</w:t>
      </w:r>
    </w:p>
    <w:p w:rsidR="00BE516D" w:rsidRPr="00BE516D" w:rsidRDefault="00BE516D" w:rsidP="00FB4827">
      <w:pPr>
        <w:pStyle w:val="ListParagraph"/>
        <w:numPr>
          <w:ilvl w:val="0"/>
          <w:numId w:val="15"/>
        </w:numPr>
        <w:shd w:val="clear" w:color="auto" w:fill="FFFFFF"/>
        <w:spacing w:after="80"/>
        <w:contextualSpacing w:val="0"/>
        <w:rPr>
          <w:rFonts w:eastAsia="Times New Roman" w:cstheme="minorHAnsi"/>
          <w:bCs/>
          <w:color w:val="171E28"/>
          <w:sz w:val="22"/>
          <w:szCs w:val="22"/>
        </w:rPr>
      </w:pPr>
      <w:r w:rsidRPr="00BE516D">
        <w:rPr>
          <w:rFonts w:eastAsia="Times New Roman" w:cstheme="minorHAnsi"/>
          <w:bCs/>
          <w:color w:val="171E28"/>
          <w:sz w:val="22"/>
          <w:szCs w:val="22"/>
        </w:rPr>
        <w:t xml:space="preserve">You may choose to synchronize with your breathing, breathing in as you say “May I” and breathing out with the rest of the sentence, repeating this breath-synchronized pattern. </w:t>
      </w:r>
    </w:p>
    <w:p w:rsidR="00BE516D" w:rsidRPr="00BE516D" w:rsidRDefault="00BE516D" w:rsidP="00FB4827">
      <w:pPr>
        <w:pStyle w:val="ListParagraph"/>
        <w:numPr>
          <w:ilvl w:val="0"/>
          <w:numId w:val="15"/>
        </w:numPr>
        <w:shd w:val="clear" w:color="auto" w:fill="FFFFFF"/>
        <w:tabs>
          <w:tab w:val="clear" w:pos="8640"/>
        </w:tabs>
        <w:spacing w:after="80"/>
        <w:contextualSpacing w:val="0"/>
        <w:rPr>
          <w:rFonts w:eastAsia="Times New Roman" w:cstheme="minorHAnsi"/>
          <w:bCs/>
          <w:color w:val="171E28"/>
          <w:sz w:val="22"/>
          <w:szCs w:val="22"/>
        </w:rPr>
      </w:pPr>
      <w:r w:rsidRPr="00BE516D">
        <w:rPr>
          <w:rFonts w:eastAsia="Times New Roman" w:cstheme="minorHAnsi"/>
          <w:bCs/>
          <w:color w:val="171E28"/>
          <w:sz w:val="22"/>
          <w:szCs w:val="22"/>
        </w:rPr>
        <w:t xml:space="preserve">Now, when you are ready, bringing to mind a loved one, friend, benefactor, someone for whom your heart naturally and easily opens. Holding an image of them in your mind and heart while repeating: “May </w:t>
      </w:r>
      <w:r w:rsidRPr="00BE516D">
        <w:rPr>
          <w:rFonts w:eastAsia="Times New Roman" w:cstheme="minorHAnsi"/>
          <w:b/>
          <w:bCs/>
          <w:color w:val="FF0000"/>
          <w:sz w:val="22"/>
          <w:szCs w:val="22"/>
        </w:rPr>
        <w:t>you</w:t>
      </w:r>
      <w:r w:rsidRPr="00BE516D">
        <w:rPr>
          <w:rFonts w:eastAsia="Times New Roman" w:cstheme="minorHAnsi"/>
          <w:bCs/>
          <w:color w:val="171E28"/>
          <w:sz w:val="22"/>
          <w:szCs w:val="22"/>
        </w:rPr>
        <w:t>. . .be safe” / “May you. . .</w:t>
      </w:r>
      <w:r w:rsidR="00364F2B">
        <w:rPr>
          <w:rFonts w:eastAsia="Times New Roman" w:cstheme="minorHAnsi"/>
          <w:bCs/>
          <w:color w:val="171E28"/>
          <w:sz w:val="22"/>
          <w:szCs w:val="22"/>
        </w:rPr>
        <w:t xml:space="preserve">be </w:t>
      </w:r>
      <w:r w:rsidR="004E229B">
        <w:rPr>
          <w:rFonts w:eastAsia="Times New Roman" w:cstheme="minorHAnsi"/>
          <w:bCs/>
          <w:color w:val="171E28"/>
          <w:sz w:val="22"/>
          <w:szCs w:val="22"/>
        </w:rPr>
        <w:t>healthy and happy</w:t>
      </w:r>
      <w:r w:rsidRPr="00BE516D">
        <w:rPr>
          <w:rFonts w:eastAsia="Times New Roman" w:cstheme="minorHAnsi"/>
          <w:bCs/>
          <w:color w:val="171E28"/>
          <w:sz w:val="22"/>
          <w:szCs w:val="22"/>
        </w:rPr>
        <w:t xml:space="preserve">” / “May you. . .be </w:t>
      </w:r>
      <w:r w:rsidR="004E229B">
        <w:rPr>
          <w:rFonts w:eastAsia="Times New Roman" w:cstheme="minorHAnsi"/>
          <w:bCs/>
          <w:color w:val="171E28"/>
          <w:sz w:val="22"/>
          <w:szCs w:val="22"/>
        </w:rPr>
        <w:t>joyful with others</w:t>
      </w:r>
      <w:r w:rsidR="001D16B7">
        <w:rPr>
          <w:rFonts w:eastAsia="Times New Roman" w:cstheme="minorHAnsi"/>
          <w:bCs/>
          <w:color w:val="171E28"/>
          <w:sz w:val="22"/>
          <w:szCs w:val="22"/>
        </w:rPr>
        <w:t>” / “May you. . .be at peace</w:t>
      </w:r>
      <w:r w:rsidRPr="00BE516D">
        <w:rPr>
          <w:rFonts w:eastAsia="Times New Roman" w:cstheme="minorHAnsi"/>
          <w:bCs/>
          <w:color w:val="171E28"/>
          <w:sz w:val="22"/>
          <w:szCs w:val="22"/>
        </w:rPr>
        <w:t>.”</w:t>
      </w:r>
    </w:p>
    <w:p w:rsidR="00BE516D" w:rsidRPr="00BE516D" w:rsidRDefault="00BE516D" w:rsidP="00FB4827">
      <w:pPr>
        <w:pStyle w:val="ListParagraph"/>
        <w:numPr>
          <w:ilvl w:val="0"/>
          <w:numId w:val="15"/>
        </w:numPr>
        <w:shd w:val="clear" w:color="auto" w:fill="FFFFFF"/>
        <w:tabs>
          <w:tab w:val="clear" w:pos="8640"/>
        </w:tabs>
        <w:spacing w:after="80"/>
        <w:contextualSpacing w:val="0"/>
        <w:rPr>
          <w:rFonts w:eastAsia="Times New Roman" w:cstheme="minorHAnsi"/>
          <w:bCs/>
          <w:color w:val="171E28"/>
          <w:sz w:val="22"/>
          <w:szCs w:val="22"/>
        </w:rPr>
      </w:pPr>
      <w:r w:rsidRPr="00BE516D">
        <w:rPr>
          <w:rFonts w:eastAsia="Times New Roman" w:cstheme="minorHAnsi"/>
          <w:bCs/>
          <w:color w:val="171E28"/>
          <w:sz w:val="22"/>
          <w:szCs w:val="22"/>
        </w:rPr>
        <w:t>Now, when you are ready, bringing to mind a person for whom you have no strong feelings, good or bad, just a neutral feeling, someone you might see around but without much contact. Holding their image in your mind, sending them the four wishes for well-being</w:t>
      </w:r>
      <w:r w:rsidR="002A351C">
        <w:rPr>
          <w:rFonts w:eastAsia="Times New Roman" w:cstheme="minorHAnsi"/>
          <w:bCs/>
          <w:color w:val="171E28"/>
          <w:sz w:val="22"/>
          <w:szCs w:val="22"/>
        </w:rPr>
        <w:t xml:space="preserve"> as above</w:t>
      </w:r>
      <w:r w:rsidRPr="00BE516D">
        <w:rPr>
          <w:rFonts w:eastAsia="Times New Roman" w:cstheme="minorHAnsi"/>
          <w:bCs/>
          <w:color w:val="171E28"/>
          <w:sz w:val="22"/>
          <w:szCs w:val="22"/>
        </w:rPr>
        <w:t>.</w:t>
      </w:r>
    </w:p>
    <w:p w:rsidR="00BE516D" w:rsidRPr="00BE516D" w:rsidRDefault="00BE516D" w:rsidP="00FB4827">
      <w:pPr>
        <w:pStyle w:val="ListParagraph"/>
        <w:numPr>
          <w:ilvl w:val="0"/>
          <w:numId w:val="15"/>
        </w:numPr>
        <w:shd w:val="clear" w:color="auto" w:fill="FFFFFF"/>
        <w:tabs>
          <w:tab w:val="clear" w:pos="8640"/>
        </w:tabs>
        <w:spacing w:after="80"/>
        <w:contextualSpacing w:val="0"/>
        <w:rPr>
          <w:rFonts w:eastAsia="Times New Roman" w:cstheme="minorHAnsi"/>
          <w:bCs/>
          <w:color w:val="171E28"/>
          <w:sz w:val="22"/>
          <w:szCs w:val="22"/>
        </w:rPr>
      </w:pPr>
      <w:r w:rsidRPr="00BE516D">
        <w:rPr>
          <w:rFonts w:eastAsia="Times New Roman" w:cstheme="minorHAnsi"/>
          <w:bCs/>
          <w:color w:val="171E28"/>
          <w:sz w:val="22"/>
          <w:szCs w:val="22"/>
        </w:rPr>
        <w:t>Now, when you are ready, bringing to mind someone with whom you have a difficulty, not the most challenging person—that might be too hard—just someone irritating or bothersome. Seeing if you are able to send them the four intentions, maybe even if you don’t mean it 100%, just saying the words. And, if you find this too difficult, take care of yourself without self-judgment by shifting to agai</w:t>
      </w:r>
      <w:r w:rsidR="001D16B7">
        <w:rPr>
          <w:rFonts w:eastAsia="Times New Roman" w:cstheme="minorHAnsi"/>
          <w:bCs/>
          <w:color w:val="171E28"/>
          <w:sz w:val="22"/>
          <w:szCs w:val="22"/>
        </w:rPr>
        <w:t xml:space="preserve">n wishing yourself safety, </w:t>
      </w:r>
      <w:r w:rsidR="004E229B">
        <w:rPr>
          <w:rFonts w:eastAsia="Times New Roman" w:cstheme="minorHAnsi"/>
          <w:bCs/>
          <w:color w:val="171E28"/>
          <w:sz w:val="22"/>
          <w:szCs w:val="22"/>
        </w:rPr>
        <w:t>well-being, joy</w:t>
      </w:r>
      <w:r w:rsidRPr="00BE516D">
        <w:rPr>
          <w:rFonts w:eastAsia="Times New Roman" w:cstheme="minorHAnsi"/>
          <w:bCs/>
          <w:color w:val="171E28"/>
          <w:sz w:val="22"/>
          <w:szCs w:val="22"/>
        </w:rPr>
        <w:t xml:space="preserve">, and </w:t>
      </w:r>
      <w:r w:rsidR="001D16B7">
        <w:rPr>
          <w:rFonts w:eastAsia="Times New Roman" w:cstheme="minorHAnsi"/>
          <w:bCs/>
          <w:color w:val="171E28"/>
          <w:sz w:val="22"/>
          <w:szCs w:val="22"/>
        </w:rPr>
        <w:t>peace</w:t>
      </w:r>
      <w:r w:rsidRPr="00BE516D">
        <w:rPr>
          <w:rFonts w:eastAsia="Times New Roman" w:cstheme="minorHAnsi"/>
          <w:bCs/>
          <w:color w:val="171E28"/>
          <w:sz w:val="22"/>
          <w:szCs w:val="22"/>
        </w:rPr>
        <w:t>.</w:t>
      </w:r>
    </w:p>
    <w:p w:rsidR="00BE516D" w:rsidRPr="00BE516D" w:rsidRDefault="00BE516D" w:rsidP="00FB4827">
      <w:pPr>
        <w:pStyle w:val="ListParagraph"/>
        <w:numPr>
          <w:ilvl w:val="0"/>
          <w:numId w:val="15"/>
        </w:numPr>
        <w:shd w:val="clear" w:color="auto" w:fill="FFFFFF"/>
        <w:tabs>
          <w:tab w:val="clear" w:pos="8640"/>
        </w:tabs>
        <w:spacing w:after="80"/>
        <w:contextualSpacing w:val="0"/>
        <w:rPr>
          <w:rFonts w:eastAsia="Times New Roman" w:cstheme="minorHAnsi"/>
          <w:bCs/>
          <w:color w:val="171E28"/>
          <w:sz w:val="22"/>
          <w:szCs w:val="22"/>
        </w:rPr>
      </w:pPr>
      <w:r w:rsidRPr="00BE516D">
        <w:rPr>
          <w:rFonts w:eastAsia="Times New Roman" w:cstheme="minorHAnsi"/>
          <w:bCs/>
          <w:color w:val="171E28"/>
          <w:sz w:val="22"/>
          <w:szCs w:val="22"/>
        </w:rPr>
        <w:t xml:space="preserve">Finally, when you are ready, broadening your intentions to include everyone you care about, then all of those who live near you, progressively expanding the scope of your awareness to encompass your city. . .your state. . .the nation. . .and then the planet, repeating these words: </w:t>
      </w:r>
      <w:r w:rsidRPr="00BE516D">
        <w:rPr>
          <w:rFonts w:eastAsia="Times New Roman" w:cstheme="minorHAnsi"/>
          <w:bCs/>
          <w:color w:val="171E28"/>
          <w:sz w:val="22"/>
          <w:szCs w:val="22"/>
        </w:rPr>
        <w:lastRenderedPageBreak/>
        <w:t xml:space="preserve">“May </w:t>
      </w:r>
      <w:r w:rsidRPr="00BE516D">
        <w:rPr>
          <w:rFonts w:eastAsia="Times New Roman" w:cstheme="minorHAnsi"/>
          <w:b/>
          <w:bCs/>
          <w:color w:val="FF0000"/>
          <w:sz w:val="22"/>
          <w:szCs w:val="22"/>
        </w:rPr>
        <w:t>all beings</w:t>
      </w:r>
      <w:r w:rsidRPr="00BE516D">
        <w:rPr>
          <w:rFonts w:eastAsia="Times New Roman" w:cstheme="minorHAnsi"/>
          <w:bCs/>
          <w:color w:val="171E28"/>
          <w:sz w:val="22"/>
          <w:szCs w:val="22"/>
        </w:rPr>
        <w:t xml:space="preserve">. . .be safe” / “May all beings. . .be </w:t>
      </w:r>
      <w:r w:rsidR="004E229B">
        <w:rPr>
          <w:rFonts w:eastAsia="Times New Roman" w:cstheme="minorHAnsi"/>
          <w:bCs/>
          <w:color w:val="171E28"/>
          <w:sz w:val="22"/>
          <w:szCs w:val="22"/>
        </w:rPr>
        <w:t>healthy and happy</w:t>
      </w:r>
      <w:r w:rsidRPr="00BE516D">
        <w:rPr>
          <w:rFonts w:eastAsia="Times New Roman" w:cstheme="minorHAnsi"/>
          <w:bCs/>
          <w:color w:val="171E28"/>
          <w:sz w:val="22"/>
          <w:szCs w:val="22"/>
        </w:rPr>
        <w:t xml:space="preserve">” </w:t>
      </w:r>
      <w:r w:rsidR="004E229B">
        <w:rPr>
          <w:rFonts w:eastAsia="Times New Roman" w:cstheme="minorHAnsi"/>
          <w:bCs/>
          <w:color w:val="171E28"/>
          <w:sz w:val="22"/>
          <w:szCs w:val="22"/>
        </w:rPr>
        <w:t>/ “May all beings. . .be joyful with others</w:t>
      </w:r>
      <w:r w:rsidRPr="00BE516D">
        <w:rPr>
          <w:rFonts w:eastAsia="Times New Roman" w:cstheme="minorHAnsi"/>
          <w:bCs/>
          <w:color w:val="171E28"/>
          <w:sz w:val="22"/>
          <w:szCs w:val="22"/>
        </w:rPr>
        <w:t xml:space="preserve">” </w:t>
      </w:r>
      <w:r w:rsidR="001D16B7">
        <w:rPr>
          <w:rFonts w:eastAsia="Times New Roman" w:cstheme="minorHAnsi"/>
          <w:bCs/>
          <w:color w:val="171E28"/>
          <w:sz w:val="22"/>
          <w:szCs w:val="22"/>
        </w:rPr>
        <w:t>/ “May all beings. . .be at peace</w:t>
      </w:r>
      <w:r w:rsidRPr="00BE516D">
        <w:rPr>
          <w:rFonts w:eastAsia="Times New Roman" w:cstheme="minorHAnsi"/>
          <w:bCs/>
          <w:color w:val="171E28"/>
          <w:sz w:val="22"/>
          <w:szCs w:val="22"/>
        </w:rPr>
        <w:t>.” Repeat as many time as feels good to you.</w:t>
      </w:r>
    </w:p>
    <w:p w:rsidR="00BE516D" w:rsidRDefault="00CB3473" w:rsidP="00FB4827">
      <w:pPr>
        <w:shd w:val="clear" w:color="auto" w:fill="FFFFFF"/>
        <w:spacing w:after="80" w:line="240" w:lineRule="auto"/>
        <w:rPr>
          <w:rFonts w:eastAsia="Times New Roman" w:cstheme="minorHAnsi"/>
          <w:bCs/>
          <w:color w:val="171E28"/>
        </w:rPr>
      </w:pPr>
      <w:r w:rsidRPr="00BE516D">
        <w:rPr>
          <w:rFonts w:eastAsia="Times New Roman" w:cstheme="minorHAnsi"/>
          <w:bCs/>
          <w:color w:val="171E28"/>
        </w:rPr>
        <w:t xml:space="preserve">The </w:t>
      </w:r>
      <w:r w:rsidR="002860F8" w:rsidRPr="00BE516D">
        <w:rPr>
          <w:rFonts w:eastAsia="Times New Roman" w:cstheme="minorHAnsi"/>
          <w:bCs/>
          <w:color w:val="171E28"/>
        </w:rPr>
        <w:t>invitation of the homework</w:t>
      </w:r>
      <w:r w:rsidRPr="00BE516D">
        <w:rPr>
          <w:rFonts w:eastAsia="Times New Roman" w:cstheme="minorHAnsi"/>
          <w:bCs/>
          <w:color w:val="171E28"/>
        </w:rPr>
        <w:t xml:space="preserve"> is to practice the above for a minimum of 10 minute</w:t>
      </w:r>
      <w:r w:rsidR="006135E8" w:rsidRPr="00BE516D">
        <w:rPr>
          <w:rFonts w:eastAsia="Times New Roman" w:cstheme="minorHAnsi"/>
          <w:bCs/>
          <w:color w:val="171E28"/>
        </w:rPr>
        <w:t>s and up to 14 minutes per day</w:t>
      </w:r>
      <w:r w:rsidR="00F43CE5" w:rsidRPr="00BE516D">
        <w:rPr>
          <w:rFonts w:eastAsia="Times New Roman" w:cstheme="minorHAnsi"/>
          <w:bCs/>
          <w:color w:val="171E28"/>
        </w:rPr>
        <w:t xml:space="preserve">. </w:t>
      </w:r>
      <w:r w:rsidR="00044653">
        <w:rPr>
          <w:rFonts w:eastAsia="Times New Roman" w:cstheme="minorHAnsi"/>
          <w:bCs/>
          <w:color w:val="171E28"/>
        </w:rPr>
        <w:t>You can access</w:t>
      </w:r>
      <w:r w:rsidR="00E77267">
        <w:rPr>
          <w:rFonts w:eastAsia="Times New Roman" w:cstheme="minorHAnsi"/>
          <w:bCs/>
          <w:color w:val="171E28"/>
        </w:rPr>
        <w:t xml:space="preserve"> a vid</w:t>
      </w:r>
      <w:r w:rsidR="00F43CE5">
        <w:rPr>
          <w:rFonts w:eastAsia="Times New Roman" w:cstheme="minorHAnsi"/>
          <w:bCs/>
          <w:color w:val="171E28"/>
        </w:rPr>
        <w:t xml:space="preserve">eo of me leading </w:t>
      </w:r>
      <w:r w:rsidR="00BE516D">
        <w:rPr>
          <w:rFonts w:eastAsia="Times New Roman" w:cstheme="minorHAnsi"/>
          <w:bCs/>
          <w:color w:val="171E28"/>
        </w:rPr>
        <w:t xml:space="preserve">this practice by clicking </w:t>
      </w:r>
      <w:hyperlink r:id="rId8" w:history="1">
        <w:r w:rsidR="00BE516D" w:rsidRPr="001D16B7">
          <w:rPr>
            <w:rStyle w:val="Hyperlink"/>
            <w:rFonts w:eastAsia="Times New Roman" w:cstheme="minorHAnsi"/>
            <w:bCs/>
          </w:rPr>
          <w:t>this link</w:t>
        </w:r>
      </w:hyperlink>
      <w:r w:rsidR="00BE516D">
        <w:rPr>
          <w:rFonts w:eastAsia="Times New Roman" w:cstheme="minorHAnsi"/>
          <w:bCs/>
          <w:color w:val="171E28"/>
        </w:rPr>
        <w:t>.</w:t>
      </w:r>
    </w:p>
    <w:p w:rsidR="00FB4827" w:rsidRDefault="00FB4827" w:rsidP="00FB4827">
      <w:pPr>
        <w:shd w:val="clear" w:color="auto" w:fill="FFFFFF"/>
        <w:spacing w:after="80" w:line="240" w:lineRule="auto"/>
        <w:rPr>
          <w:rFonts w:eastAsia="Times New Roman" w:cstheme="minorHAnsi"/>
          <w:bCs/>
          <w:color w:val="171E28"/>
        </w:rPr>
      </w:pPr>
    </w:p>
    <w:p w:rsidR="00FB4827" w:rsidRDefault="00FB4827" w:rsidP="00FB4827">
      <w:pPr>
        <w:pStyle w:val="NormalWeb"/>
        <w:shd w:val="clear" w:color="auto" w:fill="FFFFFF"/>
        <w:spacing w:before="0" w:beforeAutospacing="0" w:after="120" w:afterAutospacing="0"/>
        <w:rPr>
          <w:rFonts w:asciiTheme="majorHAnsi" w:hAnsiTheme="majorHAnsi" w:cstheme="minorHAnsi"/>
          <w:color w:val="000000"/>
          <w:sz w:val="22"/>
          <w:szCs w:val="22"/>
        </w:rPr>
        <w:sectPr w:rsidR="00FB4827" w:rsidSect="00620A9B">
          <w:footerReference w:type="default" r:id="rId9"/>
          <w:type w:val="continuous"/>
          <w:pgSz w:w="12240" w:h="15840"/>
          <w:pgMar w:top="1152" w:right="1440" w:bottom="1152" w:left="1440" w:header="720" w:footer="720" w:gutter="0"/>
          <w:cols w:space="720"/>
          <w:docGrid w:linePitch="360"/>
        </w:sectPr>
      </w:pPr>
    </w:p>
    <w:p w:rsidR="00FB4827" w:rsidRPr="00FB4827" w:rsidRDefault="00FB4827" w:rsidP="00FB4827">
      <w:pPr>
        <w:pStyle w:val="NormalWeb"/>
        <w:shd w:val="clear" w:color="auto" w:fill="FFFFFF"/>
        <w:spacing w:before="0" w:beforeAutospacing="0" w:after="120" w:afterAutospacing="0"/>
        <w:rPr>
          <w:rFonts w:asciiTheme="majorHAnsi" w:hAnsiTheme="majorHAnsi" w:cstheme="minorHAnsi"/>
          <w:color w:val="000000"/>
          <w:sz w:val="22"/>
          <w:szCs w:val="22"/>
        </w:rPr>
      </w:pPr>
      <w:r w:rsidRPr="00FB4827">
        <w:rPr>
          <w:rFonts w:asciiTheme="majorHAnsi" w:hAnsiTheme="majorHAnsi" w:cstheme="minorHAnsi"/>
          <w:color w:val="000000"/>
          <w:sz w:val="22"/>
          <w:szCs w:val="22"/>
        </w:rPr>
        <w:lastRenderedPageBreak/>
        <w:t xml:space="preserve">“A human being is a part of the whole called by us universe, a part limited in time and space. He experiences himself, his thoughts and feeling as something separated from the rest, a kind of optical delusion of his consciousness. This delusion is a kind of prison for us, restricting us to our personal desires and to affection for a few persons nearest to us. Our task must be to free ourselves from this prison by widening our circle of compassion to embrace all living creatures and the whole of nature in its beauty.” </w:t>
      </w:r>
      <w:r w:rsidR="004E229B">
        <w:rPr>
          <w:rFonts w:asciiTheme="majorHAnsi" w:hAnsiTheme="majorHAnsi" w:cstheme="minorHAnsi"/>
          <w:color w:val="000000"/>
          <w:sz w:val="22"/>
          <w:szCs w:val="22"/>
        </w:rPr>
        <w:tab/>
      </w:r>
      <w:r w:rsidR="004E229B">
        <w:rPr>
          <w:rFonts w:asciiTheme="majorHAnsi" w:hAnsiTheme="majorHAnsi" w:cstheme="minorHAnsi"/>
          <w:color w:val="000000"/>
          <w:sz w:val="22"/>
          <w:szCs w:val="22"/>
        </w:rPr>
        <w:tab/>
        <w:t xml:space="preserve">                         </w:t>
      </w:r>
      <w:r w:rsidRPr="00FB4827">
        <w:rPr>
          <w:rFonts w:asciiTheme="majorHAnsi" w:hAnsiTheme="majorHAnsi" w:cstheme="minorHAnsi"/>
          <w:color w:val="000000"/>
          <w:sz w:val="22"/>
          <w:szCs w:val="22"/>
        </w:rPr>
        <w:t>– Albert Einstein</w:t>
      </w:r>
    </w:p>
    <w:p w:rsidR="00C64DA2" w:rsidRPr="00FB4827" w:rsidRDefault="00C64DA2" w:rsidP="00FB4827">
      <w:pPr>
        <w:spacing w:after="0" w:line="240" w:lineRule="auto"/>
        <w:rPr>
          <w:rFonts w:asciiTheme="majorHAnsi" w:hAnsiTheme="majorHAnsi" w:cstheme="majorHAnsi"/>
          <w:color w:val="222222"/>
          <w:shd w:val="clear" w:color="auto" w:fill="FFFFFF"/>
        </w:rPr>
      </w:pPr>
      <w:r w:rsidRPr="00FB4827">
        <w:rPr>
          <w:rFonts w:asciiTheme="majorHAnsi" w:hAnsiTheme="majorHAnsi" w:cstheme="majorHAnsi"/>
          <w:color w:val="222222"/>
          <w:shd w:val="clear" w:color="auto" w:fill="FFFFFF"/>
        </w:rPr>
        <w:t xml:space="preserve">“Compassion isn’t some kind of self-improvement project or ideal that we’re trying to live up to. Having compassion starts and ends with having compassion for all those unwanted parts of ourselves, all those imperfections that we don’t even want to look at.” </w:t>
      </w:r>
      <w:r w:rsidR="004E229B">
        <w:rPr>
          <w:rFonts w:asciiTheme="majorHAnsi" w:hAnsiTheme="majorHAnsi" w:cstheme="majorHAnsi"/>
          <w:color w:val="222222"/>
          <w:shd w:val="clear" w:color="auto" w:fill="FFFFFF"/>
        </w:rPr>
        <w:tab/>
      </w:r>
      <w:r w:rsidR="004E229B">
        <w:rPr>
          <w:rFonts w:asciiTheme="majorHAnsi" w:hAnsiTheme="majorHAnsi" w:cstheme="majorHAnsi"/>
          <w:color w:val="222222"/>
          <w:shd w:val="clear" w:color="auto" w:fill="FFFFFF"/>
        </w:rPr>
        <w:tab/>
      </w:r>
      <w:r w:rsidR="004E229B">
        <w:rPr>
          <w:rFonts w:asciiTheme="majorHAnsi" w:hAnsiTheme="majorHAnsi" w:cstheme="majorHAnsi"/>
          <w:color w:val="222222"/>
          <w:shd w:val="clear" w:color="auto" w:fill="FFFFFF"/>
        </w:rPr>
        <w:tab/>
      </w:r>
      <w:r w:rsidR="004E229B">
        <w:rPr>
          <w:rFonts w:asciiTheme="majorHAnsi" w:hAnsiTheme="majorHAnsi" w:cstheme="majorHAnsi"/>
          <w:color w:val="222222"/>
          <w:shd w:val="clear" w:color="auto" w:fill="FFFFFF"/>
        </w:rPr>
        <w:tab/>
      </w:r>
      <w:r w:rsidR="004E229B">
        <w:rPr>
          <w:rFonts w:asciiTheme="majorHAnsi" w:hAnsiTheme="majorHAnsi" w:cstheme="majorHAnsi"/>
          <w:color w:val="222222"/>
          <w:shd w:val="clear" w:color="auto" w:fill="FFFFFF"/>
        </w:rPr>
        <w:tab/>
      </w:r>
      <w:r w:rsidR="004E229B">
        <w:rPr>
          <w:rFonts w:asciiTheme="majorHAnsi" w:hAnsiTheme="majorHAnsi" w:cstheme="majorHAnsi"/>
          <w:color w:val="222222"/>
          <w:shd w:val="clear" w:color="auto" w:fill="FFFFFF"/>
        </w:rPr>
        <w:tab/>
        <w:t xml:space="preserve">         </w:t>
      </w:r>
      <w:r w:rsidRPr="00FB4827">
        <w:rPr>
          <w:rFonts w:asciiTheme="majorHAnsi" w:hAnsiTheme="majorHAnsi" w:cstheme="majorHAnsi"/>
          <w:color w:val="222222"/>
          <w:shd w:val="clear" w:color="auto" w:fill="FFFFFF"/>
        </w:rPr>
        <w:t>–</w:t>
      </w:r>
      <w:r w:rsidR="002A7E3C" w:rsidRPr="00FB4827">
        <w:rPr>
          <w:rFonts w:asciiTheme="majorHAnsi" w:hAnsiTheme="majorHAnsi" w:cstheme="majorHAnsi"/>
          <w:color w:val="222222"/>
          <w:shd w:val="clear" w:color="auto" w:fill="FFFFFF"/>
        </w:rPr>
        <w:t xml:space="preserve"> </w:t>
      </w:r>
      <w:r w:rsidRPr="00FB4827">
        <w:rPr>
          <w:rFonts w:asciiTheme="majorHAnsi" w:hAnsiTheme="majorHAnsi" w:cstheme="majorHAnsi"/>
          <w:color w:val="222222"/>
          <w:shd w:val="clear" w:color="auto" w:fill="FFFFFF"/>
        </w:rPr>
        <w:t xml:space="preserve">Pema </w:t>
      </w:r>
      <w:proofErr w:type="spellStart"/>
      <w:r w:rsidRPr="00FB4827">
        <w:rPr>
          <w:rFonts w:asciiTheme="majorHAnsi" w:hAnsiTheme="majorHAnsi" w:cstheme="majorHAnsi"/>
          <w:color w:val="222222"/>
          <w:shd w:val="clear" w:color="auto" w:fill="FFFFFF"/>
        </w:rPr>
        <w:t>Chodron</w:t>
      </w:r>
      <w:proofErr w:type="spellEnd"/>
    </w:p>
    <w:p w:rsidR="00164120" w:rsidRDefault="00164120" w:rsidP="00C64DA2">
      <w:pPr>
        <w:spacing w:after="0" w:line="240" w:lineRule="auto"/>
        <w:ind w:left="720"/>
        <w:rPr>
          <w:rFonts w:asciiTheme="majorHAnsi" w:hAnsiTheme="majorHAnsi" w:cstheme="majorHAnsi"/>
          <w:color w:val="222222"/>
          <w:shd w:val="clear" w:color="auto" w:fill="FFFFFF"/>
        </w:rPr>
      </w:pPr>
    </w:p>
    <w:p w:rsidR="00C64DA2" w:rsidRDefault="00C64DA2" w:rsidP="00FB4827">
      <w:pPr>
        <w:spacing w:after="0" w:line="240" w:lineRule="auto"/>
        <w:rPr>
          <w:rFonts w:asciiTheme="majorHAnsi" w:hAnsiTheme="majorHAnsi" w:cstheme="majorHAnsi"/>
          <w:color w:val="222222"/>
          <w:shd w:val="clear" w:color="auto" w:fill="FFFFFF"/>
        </w:rPr>
      </w:pPr>
      <w:r w:rsidRPr="005C3D8A">
        <w:rPr>
          <w:rFonts w:cstheme="minorHAnsi"/>
          <w:noProof/>
        </w:rPr>
        <w:lastRenderedPageBreak/>
        <w:drawing>
          <wp:inline distT="0" distB="0" distL="0" distR="0" wp14:anchorId="18378BBD" wp14:editId="25F87DF2">
            <wp:extent cx="2685752" cy="3528164"/>
            <wp:effectExtent l="0" t="0" r="635" b="0"/>
            <wp:docPr id="1" name="Picture 1" descr="C:\Users\jfranklin\Documents\Teaching\MINDFULNESS Courses 2020\Mindfulness course--UCD CLAS\Cartoons\Mindful ind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ranklin\Documents\Teaching\MINDFULNESS Courses 2020\Mindfulness course--UCD CLAS\Cartoons\Mindful indolenc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7782" cy="3635924"/>
                    </a:xfrm>
                    <a:prstGeom prst="rect">
                      <a:avLst/>
                    </a:prstGeom>
                    <a:noFill/>
                    <a:ln>
                      <a:noFill/>
                    </a:ln>
                  </pic:spPr>
                </pic:pic>
              </a:graphicData>
            </a:graphic>
          </wp:inline>
        </w:drawing>
      </w:r>
    </w:p>
    <w:p w:rsidR="00C64DA2" w:rsidRDefault="00C64DA2" w:rsidP="00C64DA2">
      <w:pPr>
        <w:spacing w:after="0" w:line="240" w:lineRule="auto"/>
        <w:rPr>
          <w:rFonts w:asciiTheme="majorHAnsi" w:hAnsiTheme="majorHAnsi" w:cstheme="majorHAnsi"/>
          <w:color w:val="222222"/>
          <w:shd w:val="clear" w:color="auto" w:fill="FFFFFF"/>
        </w:rPr>
      </w:pPr>
    </w:p>
    <w:p w:rsidR="00C64DA2" w:rsidRDefault="00C64DA2" w:rsidP="00C64DA2">
      <w:pPr>
        <w:spacing w:after="0" w:line="240" w:lineRule="auto"/>
        <w:rPr>
          <w:rFonts w:asciiTheme="majorHAnsi" w:hAnsiTheme="majorHAnsi" w:cstheme="minorHAnsi"/>
          <w:color w:val="000000"/>
        </w:rPr>
        <w:sectPr w:rsidR="00C64DA2" w:rsidSect="00FB4827">
          <w:type w:val="continuous"/>
          <w:pgSz w:w="12240" w:h="15840"/>
          <w:pgMar w:top="1152" w:right="1440" w:bottom="1152" w:left="1440" w:header="720" w:footer="720" w:gutter="0"/>
          <w:cols w:num="2" w:space="720"/>
          <w:docGrid w:linePitch="360"/>
        </w:sectPr>
      </w:pPr>
    </w:p>
    <w:p w:rsidR="00C64DA2" w:rsidRPr="00C64DA2" w:rsidRDefault="00C64DA2" w:rsidP="00C64DA2">
      <w:pPr>
        <w:spacing w:after="0" w:line="240" w:lineRule="auto"/>
        <w:rPr>
          <w:rFonts w:asciiTheme="majorHAnsi" w:hAnsiTheme="majorHAnsi" w:cstheme="majorHAnsi"/>
          <w:i/>
          <w:color w:val="222222"/>
          <w:shd w:val="clear" w:color="auto" w:fill="FFFFFF"/>
        </w:rPr>
      </w:pPr>
      <w:r w:rsidRPr="00C64DA2">
        <w:rPr>
          <w:rFonts w:asciiTheme="majorHAnsi" w:hAnsiTheme="majorHAnsi" w:cstheme="minorHAnsi"/>
          <w:b/>
          <w:color w:val="000000"/>
        </w:rPr>
        <w:lastRenderedPageBreak/>
        <w:t>KINDNESS</w:t>
      </w:r>
      <w:r w:rsidRPr="00F90F09">
        <w:rPr>
          <w:rFonts w:asciiTheme="majorHAnsi" w:hAnsiTheme="majorHAnsi" w:cstheme="minorHAnsi"/>
          <w:color w:val="000000"/>
        </w:rPr>
        <w:t xml:space="preserve">, Naomi </w:t>
      </w:r>
      <w:proofErr w:type="spellStart"/>
      <w:r w:rsidRPr="00F90F09">
        <w:rPr>
          <w:rFonts w:asciiTheme="majorHAnsi" w:hAnsiTheme="majorHAnsi" w:cstheme="minorHAnsi"/>
          <w:color w:val="000000"/>
        </w:rPr>
        <w:t>Shihab</w:t>
      </w:r>
      <w:proofErr w:type="spellEnd"/>
      <w:r w:rsidRPr="00F90F09">
        <w:rPr>
          <w:rFonts w:asciiTheme="majorHAnsi" w:hAnsiTheme="majorHAnsi" w:cstheme="minorHAnsi"/>
          <w:color w:val="000000"/>
        </w:rPr>
        <w:t xml:space="preserve"> Nye</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Before you know what kindness really is</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you must lose things,</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feel the future dissolve in a moment</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like salt in a weakened broth.</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What you held in your hand,</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what you counted and carefully saved,</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all this must go so you know</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how desolate the landscape can be</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between the regions of kindness.</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How you ride and ride</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thinking the bus will never stop,</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the passengers eating maize and chicken</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will stare out the window forever.</w:t>
      </w:r>
    </w:p>
    <w:p w:rsidR="00C64DA2" w:rsidRPr="00F90F09" w:rsidRDefault="00C64DA2" w:rsidP="00C64DA2">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 </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Before you learn the tender gravity of kindness,</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you must travel where the Indian in a white poncho</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lies dead by the side of the road.</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You must see how this could be you,</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how he too was someone</w:t>
      </w:r>
    </w:p>
    <w:p w:rsidR="00364F2B" w:rsidRDefault="00364F2B" w:rsidP="00364F2B">
      <w:pPr>
        <w:pStyle w:val="NormalWeb"/>
        <w:shd w:val="clear" w:color="auto" w:fill="FFFFFF"/>
        <w:spacing w:before="0" w:beforeAutospacing="0" w:after="0" w:afterAutospacing="0"/>
        <w:rPr>
          <w:rFonts w:asciiTheme="majorHAnsi" w:hAnsiTheme="majorHAnsi" w:cstheme="minorHAnsi"/>
          <w:color w:val="000000"/>
          <w:sz w:val="22"/>
          <w:szCs w:val="22"/>
        </w:rPr>
      </w:pPr>
    </w:p>
    <w:p w:rsidR="00C64DA2" w:rsidRPr="00F90F09" w:rsidRDefault="00C64DA2" w:rsidP="00364F2B">
      <w:pPr>
        <w:pStyle w:val="NormalWeb"/>
        <w:shd w:val="clear" w:color="auto" w:fill="FFFFFF"/>
        <w:spacing w:before="0" w:beforeAutospacing="0" w:after="0" w:afterAutospacing="0"/>
        <w:rPr>
          <w:rFonts w:asciiTheme="majorHAnsi" w:hAnsiTheme="majorHAnsi" w:cstheme="minorHAnsi"/>
          <w:color w:val="000000"/>
          <w:sz w:val="22"/>
          <w:szCs w:val="22"/>
        </w:rPr>
      </w:pPr>
      <w:r w:rsidRPr="00F90F09">
        <w:rPr>
          <w:rFonts w:asciiTheme="majorHAnsi" w:hAnsiTheme="majorHAnsi" w:cstheme="minorHAnsi"/>
          <w:color w:val="000000"/>
          <w:sz w:val="22"/>
          <w:szCs w:val="22"/>
        </w:rPr>
        <w:t>who journeyed through the night with plans</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and the simple breath that kept him alive.</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 </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Before you know kindness as the deepest thing inside,</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you must know sorrow as the other deepest thing.</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You must wake up with sorrow.</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You must speak to it till your voice</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catches the thread of all sorrows</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and you see the size of the cloth.</w:t>
      </w:r>
    </w:p>
    <w:p w:rsidR="00C64DA2" w:rsidRPr="00F90F09" w:rsidRDefault="00C64DA2" w:rsidP="00364F2B">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 Then it is only kindness that makes sense anymore,</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only kindness that ties your shoes</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and sends you out into the day to mail letters and</w:t>
      </w:r>
      <w:r>
        <w:rPr>
          <w:rFonts w:asciiTheme="majorHAnsi" w:hAnsiTheme="majorHAnsi" w:cstheme="minorHAnsi"/>
          <w:color w:val="000000"/>
          <w:sz w:val="22"/>
          <w:szCs w:val="22"/>
        </w:rPr>
        <w:t xml:space="preserve"> </w:t>
      </w:r>
      <w:r w:rsidRPr="00F90F09">
        <w:rPr>
          <w:rFonts w:asciiTheme="majorHAnsi" w:hAnsiTheme="majorHAnsi" w:cstheme="minorHAnsi"/>
          <w:color w:val="000000"/>
          <w:sz w:val="22"/>
          <w:szCs w:val="22"/>
        </w:rPr>
        <w:t>purchase bread,</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only kindness that raises its head</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from the crowd of the world to say</w:t>
      </w:r>
    </w:p>
    <w:p w:rsidR="00C64DA2" w:rsidRPr="00F90F09"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it is I you have been looking for,</w:t>
      </w:r>
    </w:p>
    <w:p w:rsidR="00C64DA2"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Pr>
          <w:rFonts w:asciiTheme="majorHAnsi" w:hAnsiTheme="majorHAnsi" w:cstheme="minorHAnsi"/>
          <w:color w:val="000000"/>
          <w:sz w:val="22"/>
          <w:szCs w:val="22"/>
        </w:rPr>
        <w:t>and then goes with you every</w:t>
      </w:r>
      <w:r w:rsidRPr="00F90F09">
        <w:rPr>
          <w:rFonts w:asciiTheme="majorHAnsi" w:hAnsiTheme="majorHAnsi" w:cstheme="minorHAnsi"/>
          <w:color w:val="000000"/>
          <w:sz w:val="22"/>
          <w:szCs w:val="22"/>
        </w:rPr>
        <w:t>where</w:t>
      </w:r>
    </w:p>
    <w:p w:rsidR="00063EEB" w:rsidRPr="00C64DA2" w:rsidRDefault="00C64DA2" w:rsidP="00C64DA2">
      <w:pPr>
        <w:pStyle w:val="NormalWeb"/>
        <w:shd w:val="clear" w:color="auto" w:fill="FFFFFF"/>
        <w:spacing w:before="0" w:beforeAutospacing="0" w:after="0" w:afterAutospacing="0"/>
        <w:ind w:left="288" w:hanging="288"/>
        <w:rPr>
          <w:rFonts w:asciiTheme="majorHAnsi" w:hAnsiTheme="majorHAnsi" w:cstheme="minorHAnsi"/>
          <w:color w:val="000000"/>
          <w:sz w:val="22"/>
          <w:szCs w:val="22"/>
        </w:rPr>
      </w:pPr>
      <w:r w:rsidRPr="00F90F09">
        <w:rPr>
          <w:rFonts w:asciiTheme="majorHAnsi" w:hAnsiTheme="majorHAnsi" w:cstheme="minorHAnsi"/>
          <w:color w:val="000000"/>
          <w:sz w:val="22"/>
          <w:szCs w:val="22"/>
        </w:rPr>
        <w:t>like a shadow or a friend.</w:t>
      </w:r>
      <w:r w:rsidRPr="00C64DA2">
        <w:rPr>
          <w:rFonts w:asciiTheme="minorHAnsi" w:eastAsiaTheme="minorHAnsi" w:hAnsiTheme="minorHAnsi" w:cstheme="minorHAnsi"/>
          <w:noProof/>
          <w:sz w:val="22"/>
          <w:szCs w:val="22"/>
        </w:rPr>
        <w:t xml:space="preserve"> </w:t>
      </w:r>
    </w:p>
    <w:sectPr w:rsidR="00063EEB" w:rsidRPr="00C64DA2" w:rsidSect="00FB4827">
      <w:type w:val="continuous"/>
      <w:pgSz w:w="12240" w:h="15840"/>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41" w:rsidRDefault="00107D41" w:rsidP="00436AA7">
      <w:pPr>
        <w:spacing w:after="0" w:line="240" w:lineRule="auto"/>
      </w:pPr>
      <w:r>
        <w:separator/>
      </w:r>
    </w:p>
  </w:endnote>
  <w:endnote w:type="continuationSeparator" w:id="0">
    <w:p w:rsidR="00107D41" w:rsidRDefault="00107D41" w:rsidP="0043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40466150"/>
      <w:docPartObj>
        <w:docPartGallery w:val="Page Numbers (Bottom of Page)"/>
        <w:docPartUnique/>
      </w:docPartObj>
    </w:sdtPr>
    <w:sdtEndPr>
      <w:rPr>
        <w:noProof/>
      </w:rPr>
    </w:sdtEndPr>
    <w:sdtContent>
      <w:p w:rsidR="00436AA7" w:rsidRPr="00436AA7" w:rsidRDefault="00436AA7">
        <w:pPr>
          <w:pStyle w:val="Footer"/>
          <w:jc w:val="right"/>
          <w:rPr>
            <w:sz w:val="20"/>
            <w:szCs w:val="20"/>
          </w:rPr>
        </w:pPr>
        <w:r w:rsidRPr="00436AA7">
          <w:rPr>
            <w:sz w:val="20"/>
            <w:szCs w:val="20"/>
          </w:rPr>
          <w:fldChar w:fldCharType="begin"/>
        </w:r>
        <w:r w:rsidRPr="00436AA7">
          <w:rPr>
            <w:sz w:val="20"/>
            <w:szCs w:val="20"/>
          </w:rPr>
          <w:instrText xml:space="preserve"> PAGE   \* MERGEFORMAT </w:instrText>
        </w:r>
        <w:r w:rsidRPr="00436AA7">
          <w:rPr>
            <w:sz w:val="20"/>
            <w:szCs w:val="20"/>
          </w:rPr>
          <w:fldChar w:fldCharType="separate"/>
        </w:r>
        <w:r w:rsidR="00EB71A5">
          <w:rPr>
            <w:noProof/>
            <w:sz w:val="20"/>
            <w:szCs w:val="20"/>
          </w:rPr>
          <w:t>2</w:t>
        </w:r>
        <w:r w:rsidRPr="00436AA7">
          <w:rPr>
            <w:noProof/>
            <w:sz w:val="20"/>
            <w:szCs w:val="20"/>
          </w:rPr>
          <w:fldChar w:fldCharType="end"/>
        </w:r>
      </w:p>
    </w:sdtContent>
  </w:sdt>
  <w:p w:rsidR="00436AA7" w:rsidRDefault="00436A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41" w:rsidRDefault="00107D41" w:rsidP="00436AA7">
      <w:pPr>
        <w:spacing w:after="0" w:line="240" w:lineRule="auto"/>
      </w:pPr>
      <w:r>
        <w:separator/>
      </w:r>
    </w:p>
  </w:footnote>
  <w:footnote w:type="continuationSeparator" w:id="0">
    <w:p w:rsidR="00107D41" w:rsidRDefault="00107D41" w:rsidP="00436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DE7"/>
    <w:multiLevelType w:val="multilevel"/>
    <w:tmpl w:val="6F74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61EB3"/>
    <w:multiLevelType w:val="hybridMultilevel"/>
    <w:tmpl w:val="C0E0D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71F4B"/>
    <w:multiLevelType w:val="hybridMultilevel"/>
    <w:tmpl w:val="C0E0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31FAB"/>
    <w:multiLevelType w:val="hybridMultilevel"/>
    <w:tmpl w:val="C0E0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2431"/>
    <w:multiLevelType w:val="hybridMultilevel"/>
    <w:tmpl w:val="088AD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A55CE"/>
    <w:multiLevelType w:val="hybridMultilevel"/>
    <w:tmpl w:val="338E4682"/>
    <w:lvl w:ilvl="0" w:tplc="37ECC0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4D194D"/>
    <w:multiLevelType w:val="hybridMultilevel"/>
    <w:tmpl w:val="C0E0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A74EB"/>
    <w:multiLevelType w:val="hybridMultilevel"/>
    <w:tmpl w:val="6A70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C7BA4"/>
    <w:multiLevelType w:val="hybridMultilevel"/>
    <w:tmpl w:val="E3D613C4"/>
    <w:lvl w:ilvl="0" w:tplc="1F1CE0C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F1A0917"/>
    <w:multiLevelType w:val="hybridMultilevel"/>
    <w:tmpl w:val="CE7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23DDA"/>
    <w:multiLevelType w:val="hybridMultilevel"/>
    <w:tmpl w:val="4B86CCA2"/>
    <w:lvl w:ilvl="0" w:tplc="1AC0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61C0C"/>
    <w:multiLevelType w:val="hybridMultilevel"/>
    <w:tmpl w:val="C81A0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520F3"/>
    <w:multiLevelType w:val="hybridMultilevel"/>
    <w:tmpl w:val="68F2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11B61"/>
    <w:multiLevelType w:val="hybridMultilevel"/>
    <w:tmpl w:val="8DBE2632"/>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7C4058C"/>
    <w:multiLevelType w:val="hybridMultilevel"/>
    <w:tmpl w:val="15C0B572"/>
    <w:lvl w:ilvl="0" w:tplc="F7446F94">
      <w:start w:val="1"/>
      <w:numFmt w:val="upp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68B94197"/>
    <w:multiLevelType w:val="hybridMultilevel"/>
    <w:tmpl w:val="A440A084"/>
    <w:lvl w:ilvl="0" w:tplc="9F3AE52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7"/>
  </w:num>
  <w:num w:numId="3">
    <w:abstractNumId w:val="10"/>
  </w:num>
  <w:num w:numId="4">
    <w:abstractNumId w:val="12"/>
  </w:num>
  <w:num w:numId="5">
    <w:abstractNumId w:val="6"/>
  </w:num>
  <w:num w:numId="6">
    <w:abstractNumId w:val="2"/>
  </w:num>
  <w:num w:numId="7">
    <w:abstractNumId w:val="4"/>
  </w:num>
  <w:num w:numId="8">
    <w:abstractNumId w:val="15"/>
  </w:num>
  <w:num w:numId="9">
    <w:abstractNumId w:val="8"/>
  </w:num>
  <w:num w:numId="10">
    <w:abstractNumId w:val="13"/>
  </w:num>
  <w:num w:numId="11">
    <w:abstractNumId w:val="14"/>
  </w:num>
  <w:num w:numId="12">
    <w:abstractNumId w:val="5"/>
  </w:num>
  <w:num w:numId="13">
    <w:abstractNumId w:val="3"/>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55"/>
    <w:rsid w:val="00002C9F"/>
    <w:rsid w:val="000043D8"/>
    <w:rsid w:val="000160E9"/>
    <w:rsid w:val="00021D24"/>
    <w:rsid w:val="00021F70"/>
    <w:rsid w:val="00036F0C"/>
    <w:rsid w:val="00044653"/>
    <w:rsid w:val="00063EEB"/>
    <w:rsid w:val="000812CA"/>
    <w:rsid w:val="00083940"/>
    <w:rsid w:val="000B0237"/>
    <w:rsid w:val="000B2045"/>
    <w:rsid w:val="000B5E1E"/>
    <w:rsid w:val="000B7142"/>
    <w:rsid w:val="000C11A2"/>
    <w:rsid w:val="001045CB"/>
    <w:rsid w:val="00105F8F"/>
    <w:rsid w:val="00107D41"/>
    <w:rsid w:val="001267DB"/>
    <w:rsid w:val="00127525"/>
    <w:rsid w:val="001402A7"/>
    <w:rsid w:val="00150152"/>
    <w:rsid w:val="00153810"/>
    <w:rsid w:val="00164120"/>
    <w:rsid w:val="00176C84"/>
    <w:rsid w:val="001D16B7"/>
    <w:rsid w:val="002131AE"/>
    <w:rsid w:val="0021431B"/>
    <w:rsid w:val="00224C97"/>
    <w:rsid w:val="00242E98"/>
    <w:rsid w:val="0024351D"/>
    <w:rsid w:val="00251B73"/>
    <w:rsid w:val="00251D11"/>
    <w:rsid w:val="00281781"/>
    <w:rsid w:val="002860F8"/>
    <w:rsid w:val="002A0680"/>
    <w:rsid w:val="002A351C"/>
    <w:rsid w:val="002A7E3C"/>
    <w:rsid w:val="002B60A7"/>
    <w:rsid w:val="002D7C6B"/>
    <w:rsid w:val="002E6A38"/>
    <w:rsid w:val="00346170"/>
    <w:rsid w:val="00351EE6"/>
    <w:rsid w:val="00364F2B"/>
    <w:rsid w:val="0036788E"/>
    <w:rsid w:val="00377108"/>
    <w:rsid w:val="00385BB7"/>
    <w:rsid w:val="00391CAD"/>
    <w:rsid w:val="003A141F"/>
    <w:rsid w:val="003B6BA8"/>
    <w:rsid w:val="003E13D2"/>
    <w:rsid w:val="00403ECD"/>
    <w:rsid w:val="00412BC8"/>
    <w:rsid w:val="00415014"/>
    <w:rsid w:val="00415EC9"/>
    <w:rsid w:val="00420472"/>
    <w:rsid w:val="00422CD2"/>
    <w:rsid w:val="00426A55"/>
    <w:rsid w:val="00432F1E"/>
    <w:rsid w:val="00436AA7"/>
    <w:rsid w:val="00447612"/>
    <w:rsid w:val="004820E8"/>
    <w:rsid w:val="004C44EF"/>
    <w:rsid w:val="004C7A09"/>
    <w:rsid w:val="004D2ACF"/>
    <w:rsid w:val="004D5B83"/>
    <w:rsid w:val="004E229B"/>
    <w:rsid w:val="004E5883"/>
    <w:rsid w:val="004F49D5"/>
    <w:rsid w:val="0050271F"/>
    <w:rsid w:val="00511455"/>
    <w:rsid w:val="00572E60"/>
    <w:rsid w:val="005864A2"/>
    <w:rsid w:val="0058689F"/>
    <w:rsid w:val="00590F43"/>
    <w:rsid w:val="00591DB5"/>
    <w:rsid w:val="0059660D"/>
    <w:rsid w:val="005A1416"/>
    <w:rsid w:val="005A600B"/>
    <w:rsid w:val="005C3D8A"/>
    <w:rsid w:val="005D16AE"/>
    <w:rsid w:val="005E66A4"/>
    <w:rsid w:val="00612B9E"/>
    <w:rsid w:val="006135E8"/>
    <w:rsid w:val="00620A9B"/>
    <w:rsid w:val="00630051"/>
    <w:rsid w:val="00650A7F"/>
    <w:rsid w:val="00663719"/>
    <w:rsid w:val="00684633"/>
    <w:rsid w:val="00692965"/>
    <w:rsid w:val="006C50A4"/>
    <w:rsid w:val="006C53DF"/>
    <w:rsid w:val="006C7136"/>
    <w:rsid w:val="006F75A3"/>
    <w:rsid w:val="00707C8F"/>
    <w:rsid w:val="00713E63"/>
    <w:rsid w:val="00723A76"/>
    <w:rsid w:val="00723C1C"/>
    <w:rsid w:val="007256AF"/>
    <w:rsid w:val="00726960"/>
    <w:rsid w:val="00733518"/>
    <w:rsid w:val="007573E1"/>
    <w:rsid w:val="00764612"/>
    <w:rsid w:val="00764EC3"/>
    <w:rsid w:val="0077421C"/>
    <w:rsid w:val="00791487"/>
    <w:rsid w:val="007A0939"/>
    <w:rsid w:val="007D586F"/>
    <w:rsid w:val="007D65B4"/>
    <w:rsid w:val="007F0FE9"/>
    <w:rsid w:val="00826BA9"/>
    <w:rsid w:val="00857C58"/>
    <w:rsid w:val="008775B9"/>
    <w:rsid w:val="00891C32"/>
    <w:rsid w:val="008968B9"/>
    <w:rsid w:val="008C627D"/>
    <w:rsid w:val="008D0DDC"/>
    <w:rsid w:val="008D1DA2"/>
    <w:rsid w:val="008F2FC6"/>
    <w:rsid w:val="009024C2"/>
    <w:rsid w:val="00923A5A"/>
    <w:rsid w:val="0092416C"/>
    <w:rsid w:val="00961C62"/>
    <w:rsid w:val="0097276E"/>
    <w:rsid w:val="00987809"/>
    <w:rsid w:val="009A3B7A"/>
    <w:rsid w:val="009C3C0C"/>
    <w:rsid w:val="009D280F"/>
    <w:rsid w:val="009F31EB"/>
    <w:rsid w:val="009F777A"/>
    <w:rsid w:val="00A01799"/>
    <w:rsid w:val="00A11F3F"/>
    <w:rsid w:val="00A4067F"/>
    <w:rsid w:val="00A527A5"/>
    <w:rsid w:val="00A5387C"/>
    <w:rsid w:val="00A83434"/>
    <w:rsid w:val="00A8483D"/>
    <w:rsid w:val="00A86417"/>
    <w:rsid w:val="00A9570D"/>
    <w:rsid w:val="00AF2B78"/>
    <w:rsid w:val="00B032FD"/>
    <w:rsid w:val="00B14F6C"/>
    <w:rsid w:val="00B67EFA"/>
    <w:rsid w:val="00B855AD"/>
    <w:rsid w:val="00BA0ED1"/>
    <w:rsid w:val="00BB3030"/>
    <w:rsid w:val="00BB5432"/>
    <w:rsid w:val="00BC2E99"/>
    <w:rsid w:val="00BD421D"/>
    <w:rsid w:val="00BD764A"/>
    <w:rsid w:val="00BE516D"/>
    <w:rsid w:val="00BE7CFC"/>
    <w:rsid w:val="00C10608"/>
    <w:rsid w:val="00C11F2A"/>
    <w:rsid w:val="00C16F3F"/>
    <w:rsid w:val="00C340E4"/>
    <w:rsid w:val="00C34256"/>
    <w:rsid w:val="00C44C34"/>
    <w:rsid w:val="00C55045"/>
    <w:rsid w:val="00C64A3D"/>
    <w:rsid w:val="00C64DA2"/>
    <w:rsid w:val="00C66D6D"/>
    <w:rsid w:val="00C8539A"/>
    <w:rsid w:val="00CB3473"/>
    <w:rsid w:val="00CC044D"/>
    <w:rsid w:val="00CC6D4F"/>
    <w:rsid w:val="00CF1F1F"/>
    <w:rsid w:val="00D37A55"/>
    <w:rsid w:val="00D4583A"/>
    <w:rsid w:val="00D50E10"/>
    <w:rsid w:val="00D53176"/>
    <w:rsid w:val="00D92DA6"/>
    <w:rsid w:val="00D94CD7"/>
    <w:rsid w:val="00DA1DAC"/>
    <w:rsid w:val="00DA294C"/>
    <w:rsid w:val="00DA7E2A"/>
    <w:rsid w:val="00E107D2"/>
    <w:rsid w:val="00E140FD"/>
    <w:rsid w:val="00E16A50"/>
    <w:rsid w:val="00E328F8"/>
    <w:rsid w:val="00E455E0"/>
    <w:rsid w:val="00E6146D"/>
    <w:rsid w:val="00E72DD0"/>
    <w:rsid w:val="00E77267"/>
    <w:rsid w:val="00E90D46"/>
    <w:rsid w:val="00E950EB"/>
    <w:rsid w:val="00EA4FFD"/>
    <w:rsid w:val="00EB4772"/>
    <w:rsid w:val="00EB71A5"/>
    <w:rsid w:val="00EC5288"/>
    <w:rsid w:val="00EC64B7"/>
    <w:rsid w:val="00EF6842"/>
    <w:rsid w:val="00F00A2C"/>
    <w:rsid w:val="00F22CC8"/>
    <w:rsid w:val="00F3103E"/>
    <w:rsid w:val="00F43CE5"/>
    <w:rsid w:val="00F503D3"/>
    <w:rsid w:val="00F8183F"/>
    <w:rsid w:val="00F90F09"/>
    <w:rsid w:val="00F9491F"/>
    <w:rsid w:val="00FB45F5"/>
    <w:rsid w:val="00FB4827"/>
    <w:rsid w:val="00FF2E1D"/>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2D3C"/>
  <w15:chartTrackingRefBased/>
  <w15:docId w15:val="{EE14B2B4-F504-45AC-960E-5F9CB1E2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55"/>
  </w:style>
  <w:style w:type="paragraph" w:styleId="Heading1">
    <w:name w:val="heading 1"/>
    <w:basedOn w:val="Normal"/>
    <w:link w:val="Heading1Char"/>
    <w:uiPriority w:val="9"/>
    <w:qFormat/>
    <w:rsid w:val="00150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0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55"/>
    <w:pPr>
      <w:tabs>
        <w:tab w:val="right" w:pos="8640"/>
      </w:tabs>
      <w:spacing w:after="0" w:line="240" w:lineRule="auto"/>
      <w:ind w:left="720"/>
      <w:contextualSpacing/>
    </w:pPr>
    <w:rPr>
      <w:sz w:val="24"/>
      <w:szCs w:val="24"/>
    </w:rPr>
  </w:style>
  <w:style w:type="character" w:styleId="Hyperlink">
    <w:name w:val="Hyperlink"/>
    <w:basedOn w:val="DefaultParagraphFont"/>
    <w:uiPriority w:val="99"/>
    <w:unhideWhenUsed/>
    <w:rsid w:val="00436AA7"/>
    <w:rPr>
      <w:color w:val="0563C1" w:themeColor="hyperlink"/>
      <w:u w:val="single"/>
    </w:rPr>
  </w:style>
  <w:style w:type="paragraph" w:styleId="Header">
    <w:name w:val="header"/>
    <w:basedOn w:val="Normal"/>
    <w:link w:val="HeaderChar"/>
    <w:uiPriority w:val="99"/>
    <w:unhideWhenUsed/>
    <w:rsid w:val="0043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A7"/>
  </w:style>
  <w:style w:type="paragraph" w:styleId="Footer">
    <w:name w:val="footer"/>
    <w:basedOn w:val="Normal"/>
    <w:link w:val="FooterChar"/>
    <w:uiPriority w:val="99"/>
    <w:unhideWhenUsed/>
    <w:rsid w:val="00436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A7"/>
  </w:style>
  <w:style w:type="paragraph" w:styleId="NormalWeb">
    <w:name w:val="Normal (Web)"/>
    <w:basedOn w:val="Normal"/>
    <w:uiPriority w:val="99"/>
    <w:unhideWhenUsed/>
    <w:rsid w:val="008C62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627D"/>
    <w:rPr>
      <w:color w:val="954F72" w:themeColor="followedHyperlink"/>
      <w:u w:val="single"/>
    </w:rPr>
  </w:style>
  <w:style w:type="character" w:customStyle="1" w:styleId="Heading1Char">
    <w:name w:val="Heading 1 Char"/>
    <w:basedOn w:val="DefaultParagraphFont"/>
    <w:link w:val="Heading1"/>
    <w:uiPriority w:val="9"/>
    <w:rsid w:val="00150152"/>
    <w:rPr>
      <w:rFonts w:ascii="Times New Roman" w:eastAsia="Times New Roman" w:hAnsi="Times New Roman" w:cs="Times New Roman"/>
      <w:b/>
      <w:bCs/>
      <w:kern w:val="36"/>
      <w:sz w:val="48"/>
      <w:szCs w:val="48"/>
    </w:rPr>
  </w:style>
  <w:style w:type="character" w:customStyle="1" w:styleId="title-text">
    <w:name w:val="title-text"/>
    <w:basedOn w:val="DefaultParagraphFont"/>
    <w:rsid w:val="00150152"/>
  </w:style>
  <w:style w:type="character" w:customStyle="1" w:styleId="sr-only">
    <w:name w:val="sr-only"/>
    <w:basedOn w:val="DefaultParagraphFont"/>
    <w:rsid w:val="00150152"/>
  </w:style>
  <w:style w:type="character" w:customStyle="1" w:styleId="text">
    <w:name w:val="text"/>
    <w:basedOn w:val="DefaultParagraphFont"/>
    <w:rsid w:val="00150152"/>
  </w:style>
  <w:style w:type="character" w:customStyle="1" w:styleId="author-ref">
    <w:name w:val="author-ref"/>
    <w:basedOn w:val="DefaultParagraphFont"/>
    <w:rsid w:val="00150152"/>
  </w:style>
  <w:style w:type="character" w:customStyle="1" w:styleId="Heading2Char">
    <w:name w:val="Heading 2 Char"/>
    <w:basedOn w:val="DefaultParagraphFont"/>
    <w:link w:val="Heading2"/>
    <w:uiPriority w:val="9"/>
    <w:semiHidden/>
    <w:rsid w:val="00150152"/>
    <w:rPr>
      <w:rFonts w:asciiTheme="majorHAnsi" w:eastAsiaTheme="majorEastAsia" w:hAnsiTheme="majorHAnsi" w:cstheme="majorBidi"/>
      <w:color w:val="2E74B5" w:themeColor="accent1" w:themeShade="BF"/>
      <w:sz w:val="26"/>
      <w:szCs w:val="26"/>
    </w:rPr>
  </w:style>
  <w:style w:type="character" w:customStyle="1" w:styleId="authorortitle">
    <w:name w:val="authorortitle"/>
    <w:basedOn w:val="DefaultParagraphFont"/>
    <w:rsid w:val="0024351D"/>
  </w:style>
  <w:style w:type="character" w:styleId="Emphasis">
    <w:name w:val="Emphasis"/>
    <w:basedOn w:val="DefaultParagraphFont"/>
    <w:uiPriority w:val="20"/>
    <w:qFormat/>
    <w:rsid w:val="007A0939"/>
    <w:rPr>
      <w:i/>
      <w:iCs/>
    </w:rPr>
  </w:style>
  <w:style w:type="character" w:styleId="Strong">
    <w:name w:val="Strong"/>
    <w:basedOn w:val="DefaultParagraphFont"/>
    <w:uiPriority w:val="22"/>
    <w:qFormat/>
    <w:rsid w:val="00C8539A"/>
    <w:rPr>
      <w:b/>
      <w:bCs/>
    </w:rPr>
  </w:style>
  <w:style w:type="paragraph" w:customStyle="1" w:styleId="center">
    <w:name w:val="center"/>
    <w:basedOn w:val="Normal"/>
    <w:rsid w:val="00C8539A"/>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63005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2571">
      <w:bodyDiv w:val="1"/>
      <w:marLeft w:val="0"/>
      <w:marRight w:val="0"/>
      <w:marTop w:val="0"/>
      <w:marBottom w:val="0"/>
      <w:divBdr>
        <w:top w:val="none" w:sz="0" w:space="0" w:color="auto"/>
        <w:left w:val="none" w:sz="0" w:space="0" w:color="auto"/>
        <w:bottom w:val="none" w:sz="0" w:space="0" w:color="auto"/>
        <w:right w:val="none" w:sz="0" w:space="0" w:color="auto"/>
      </w:divBdr>
    </w:div>
    <w:div w:id="285280036">
      <w:bodyDiv w:val="1"/>
      <w:marLeft w:val="0"/>
      <w:marRight w:val="0"/>
      <w:marTop w:val="0"/>
      <w:marBottom w:val="0"/>
      <w:divBdr>
        <w:top w:val="none" w:sz="0" w:space="0" w:color="auto"/>
        <w:left w:val="none" w:sz="0" w:space="0" w:color="auto"/>
        <w:bottom w:val="none" w:sz="0" w:space="0" w:color="auto"/>
        <w:right w:val="none" w:sz="0" w:space="0" w:color="auto"/>
      </w:divBdr>
    </w:div>
    <w:div w:id="828327166">
      <w:bodyDiv w:val="1"/>
      <w:marLeft w:val="0"/>
      <w:marRight w:val="0"/>
      <w:marTop w:val="0"/>
      <w:marBottom w:val="0"/>
      <w:divBdr>
        <w:top w:val="none" w:sz="0" w:space="0" w:color="auto"/>
        <w:left w:val="none" w:sz="0" w:space="0" w:color="auto"/>
        <w:bottom w:val="none" w:sz="0" w:space="0" w:color="auto"/>
        <w:right w:val="none" w:sz="0" w:space="0" w:color="auto"/>
      </w:divBdr>
    </w:div>
    <w:div w:id="893153036">
      <w:bodyDiv w:val="1"/>
      <w:marLeft w:val="0"/>
      <w:marRight w:val="0"/>
      <w:marTop w:val="0"/>
      <w:marBottom w:val="0"/>
      <w:divBdr>
        <w:top w:val="none" w:sz="0" w:space="0" w:color="auto"/>
        <w:left w:val="none" w:sz="0" w:space="0" w:color="auto"/>
        <w:bottom w:val="none" w:sz="0" w:space="0" w:color="auto"/>
        <w:right w:val="none" w:sz="0" w:space="0" w:color="auto"/>
      </w:divBdr>
    </w:div>
    <w:div w:id="1010640635">
      <w:bodyDiv w:val="1"/>
      <w:marLeft w:val="0"/>
      <w:marRight w:val="0"/>
      <w:marTop w:val="0"/>
      <w:marBottom w:val="0"/>
      <w:divBdr>
        <w:top w:val="none" w:sz="0" w:space="0" w:color="auto"/>
        <w:left w:val="none" w:sz="0" w:space="0" w:color="auto"/>
        <w:bottom w:val="none" w:sz="0" w:space="0" w:color="auto"/>
        <w:right w:val="none" w:sz="0" w:space="0" w:color="auto"/>
      </w:divBdr>
    </w:div>
    <w:div w:id="1250888693">
      <w:bodyDiv w:val="1"/>
      <w:marLeft w:val="0"/>
      <w:marRight w:val="0"/>
      <w:marTop w:val="0"/>
      <w:marBottom w:val="0"/>
      <w:divBdr>
        <w:top w:val="none" w:sz="0" w:space="0" w:color="auto"/>
        <w:left w:val="none" w:sz="0" w:space="0" w:color="auto"/>
        <w:bottom w:val="none" w:sz="0" w:space="0" w:color="auto"/>
        <w:right w:val="none" w:sz="0" w:space="0" w:color="auto"/>
      </w:divBdr>
      <w:divsChild>
        <w:div w:id="226454097">
          <w:marLeft w:val="0"/>
          <w:marRight w:val="0"/>
          <w:marTop w:val="0"/>
          <w:marBottom w:val="120"/>
          <w:divBdr>
            <w:top w:val="none" w:sz="0" w:space="0" w:color="auto"/>
            <w:left w:val="none" w:sz="0" w:space="0" w:color="auto"/>
            <w:bottom w:val="none" w:sz="0" w:space="0" w:color="auto"/>
            <w:right w:val="none" w:sz="0" w:space="0" w:color="auto"/>
          </w:divBdr>
          <w:divsChild>
            <w:div w:id="1731610970">
              <w:marLeft w:val="0"/>
              <w:marRight w:val="0"/>
              <w:marTop w:val="0"/>
              <w:marBottom w:val="0"/>
              <w:divBdr>
                <w:top w:val="none" w:sz="0" w:space="0" w:color="auto"/>
                <w:left w:val="none" w:sz="0" w:space="0" w:color="auto"/>
                <w:bottom w:val="none" w:sz="0" w:space="0" w:color="auto"/>
                <w:right w:val="none" w:sz="0" w:space="0" w:color="auto"/>
              </w:divBdr>
              <w:divsChild>
                <w:div w:id="1652320603">
                  <w:marLeft w:val="0"/>
                  <w:marRight w:val="0"/>
                  <w:marTop w:val="0"/>
                  <w:marBottom w:val="0"/>
                  <w:divBdr>
                    <w:top w:val="none" w:sz="0" w:space="0" w:color="auto"/>
                    <w:left w:val="none" w:sz="0" w:space="0" w:color="auto"/>
                    <w:bottom w:val="none" w:sz="0" w:space="0" w:color="auto"/>
                    <w:right w:val="none" w:sz="0" w:space="0" w:color="auto"/>
                  </w:divBdr>
                  <w:divsChild>
                    <w:div w:id="10491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5139">
      <w:bodyDiv w:val="1"/>
      <w:marLeft w:val="0"/>
      <w:marRight w:val="0"/>
      <w:marTop w:val="0"/>
      <w:marBottom w:val="0"/>
      <w:divBdr>
        <w:top w:val="none" w:sz="0" w:space="0" w:color="auto"/>
        <w:left w:val="none" w:sz="0" w:space="0" w:color="auto"/>
        <w:bottom w:val="none" w:sz="0" w:space="0" w:color="auto"/>
        <w:right w:val="none" w:sz="0" w:space="0" w:color="auto"/>
      </w:divBdr>
    </w:div>
    <w:div w:id="1566640975">
      <w:bodyDiv w:val="1"/>
      <w:marLeft w:val="0"/>
      <w:marRight w:val="0"/>
      <w:marTop w:val="0"/>
      <w:marBottom w:val="0"/>
      <w:divBdr>
        <w:top w:val="none" w:sz="0" w:space="0" w:color="auto"/>
        <w:left w:val="none" w:sz="0" w:space="0" w:color="auto"/>
        <w:bottom w:val="none" w:sz="0" w:space="0" w:color="auto"/>
        <w:right w:val="none" w:sz="0" w:space="0" w:color="auto"/>
      </w:divBdr>
    </w:div>
    <w:div w:id="1908951327">
      <w:bodyDiv w:val="1"/>
      <w:marLeft w:val="0"/>
      <w:marRight w:val="0"/>
      <w:marTop w:val="0"/>
      <w:marBottom w:val="0"/>
      <w:divBdr>
        <w:top w:val="none" w:sz="0" w:space="0" w:color="auto"/>
        <w:left w:val="none" w:sz="0" w:space="0" w:color="auto"/>
        <w:bottom w:val="none" w:sz="0" w:space="0" w:color="auto"/>
        <w:right w:val="none" w:sz="0" w:space="0" w:color="auto"/>
      </w:divBdr>
      <w:divsChild>
        <w:div w:id="193537433">
          <w:marLeft w:val="0"/>
          <w:marRight w:val="0"/>
          <w:marTop w:val="0"/>
          <w:marBottom w:val="0"/>
          <w:divBdr>
            <w:top w:val="none" w:sz="0" w:space="0" w:color="auto"/>
            <w:left w:val="none" w:sz="0" w:space="0" w:color="auto"/>
            <w:bottom w:val="none" w:sz="0" w:space="0" w:color="auto"/>
            <w:right w:val="none" w:sz="0" w:space="0" w:color="auto"/>
          </w:divBdr>
        </w:div>
      </w:divsChild>
    </w:div>
    <w:div w:id="2089421506">
      <w:bodyDiv w:val="1"/>
      <w:marLeft w:val="0"/>
      <w:marRight w:val="0"/>
      <w:marTop w:val="0"/>
      <w:marBottom w:val="0"/>
      <w:divBdr>
        <w:top w:val="none" w:sz="0" w:space="0" w:color="auto"/>
        <w:left w:val="none" w:sz="0" w:space="0" w:color="auto"/>
        <w:bottom w:val="none" w:sz="0" w:space="0" w:color="auto"/>
        <w:right w:val="none" w:sz="0" w:space="0" w:color="auto"/>
      </w:divBdr>
      <w:divsChild>
        <w:div w:id="1295327921">
          <w:marLeft w:val="0"/>
          <w:marRight w:val="0"/>
          <w:marTop w:val="100"/>
          <w:marBottom w:val="100"/>
          <w:divBdr>
            <w:top w:val="none" w:sz="0" w:space="0" w:color="auto"/>
            <w:left w:val="none" w:sz="0" w:space="0" w:color="auto"/>
            <w:bottom w:val="none" w:sz="0" w:space="0" w:color="auto"/>
            <w:right w:val="none" w:sz="0" w:space="0" w:color="auto"/>
          </w:divBdr>
          <w:divsChild>
            <w:div w:id="12978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enver.techsmithrelay.com/WtUh" TargetMode="External"/><Relationship Id="rId3" Type="http://schemas.openxmlformats.org/officeDocument/2006/relationships/settings" Target="settings.xml"/><Relationship Id="rId7" Type="http://schemas.openxmlformats.org/officeDocument/2006/relationships/hyperlink" Target="https://positivepsychology.com/mindful-self-compa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Jeff</dc:creator>
  <cp:keywords/>
  <dc:description/>
  <cp:lastModifiedBy>Franklin, Jeff</cp:lastModifiedBy>
  <cp:revision>59</cp:revision>
  <dcterms:created xsi:type="dcterms:W3CDTF">2020-07-03T17:33:00Z</dcterms:created>
  <dcterms:modified xsi:type="dcterms:W3CDTF">2021-03-31T18:37:00Z</dcterms:modified>
</cp:coreProperties>
</file>