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79F" w:rsidRDefault="00DE479F" w:rsidP="00DE479F">
      <w:pPr>
        <w:shd w:val="clear" w:color="auto" w:fill="FFFFFF"/>
        <w:spacing w:after="120" w:line="240" w:lineRule="auto"/>
        <w:jc w:val="center"/>
        <w:rPr>
          <w:rFonts w:eastAsia="Times New Roman" w:cstheme="minorHAnsi"/>
          <w:b/>
          <w:bCs/>
          <w:color w:val="171E28"/>
          <w:sz w:val="24"/>
          <w:szCs w:val="24"/>
        </w:rPr>
      </w:pPr>
      <w:r>
        <w:rPr>
          <w:rFonts w:eastAsia="Times New Roman" w:cstheme="minorHAnsi"/>
          <w:b/>
          <w:bCs/>
          <w:color w:val="171E28"/>
          <w:sz w:val="24"/>
          <w:szCs w:val="24"/>
        </w:rPr>
        <w:t>Mindfulness Meditation Series, Week #4 Handout</w:t>
      </w:r>
      <w:bookmarkStart w:id="0" w:name="_GoBack"/>
      <w:bookmarkEnd w:id="0"/>
    </w:p>
    <w:p w:rsidR="00DE479F" w:rsidRDefault="00DE479F" w:rsidP="00DE479F">
      <w:pPr>
        <w:shd w:val="clear" w:color="auto" w:fill="FFFFFF"/>
        <w:spacing w:after="240" w:line="240" w:lineRule="auto"/>
        <w:jc w:val="center"/>
        <w:rPr>
          <w:rFonts w:eastAsia="Times New Roman" w:cstheme="minorHAnsi"/>
          <w:bCs/>
          <w:color w:val="171E28"/>
        </w:rPr>
      </w:pPr>
      <w:r>
        <w:rPr>
          <w:rFonts w:cstheme="minorHAnsi"/>
        </w:rPr>
        <w:t>Center for Faculty Development &amp; Advancement</w:t>
      </w:r>
      <w:r>
        <w:rPr>
          <w:rFonts w:eastAsia="Times New Roman" w:cstheme="minorHAnsi"/>
          <w:bCs/>
          <w:color w:val="171E28"/>
        </w:rPr>
        <w:t>, April-May 2021, Jeff Franklin</w:t>
      </w:r>
    </w:p>
    <w:p w:rsidR="00A01799" w:rsidRDefault="00825B7A" w:rsidP="00A01799">
      <w:pPr>
        <w:spacing w:after="120"/>
        <w:ind w:left="720"/>
        <w:rPr>
          <w:rFonts w:asciiTheme="majorHAnsi" w:hAnsiTheme="majorHAnsi" w:cstheme="majorHAnsi"/>
          <w:spacing w:val="-1"/>
          <w:sz w:val="20"/>
          <w:szCs w:val="20"/>
          <w:shd w:val="clear" w:color="auto" w:fill="FFFFFF"/>
        </w:rPr>
      </w:pPr>
      <w:r w:rsidRPr="00825B7A">
        <w:rPr>
          <w:rFonts w:asciiTheme="majorHAnsi" w:hAnsiTheme="majorHAnsi" w:cstheme="majorHAnsi"/>
          <w:spacing w:val="-1"/>
          <w:sz w:val="20"/>
          <w:szCs w:val="20"/>
          <w:u w:val="single"/>
          <w:shd w:val="clear" w:color="auto" w:fill="FFFFFF"/>
        </w:rPr>
        <w:t>Definitions</w:t>
      </w:r>
      <w:r>
        <w:rPr>
          <w:rFonts w:asciiTheme="majorHAnsi" w:hAnsiTheme="majorHAnsi" w:cstheme="majorHAnsi"/>
          <w:spacing w:val="-1"/>
          <w:sz w:val="20"/>
          <w:szCs w:val="20"/>
          <w:shd w:val="clear" w:color="auto" w:fill="FFFFFF"/>
        </w:rPr>
        <w:t xml:space="preserve">: </w:t>
      </w:r>
      <w:r w:rsidR="00A01799" w:rsidRPr="00A01799">
        <w:rPr>
          <w:rFonts w:asciiTheme="majorHAnsi" w:hAnsiTheme="majorHAnsi" w:cstheme="majorHAnsi"/>
          <w:spacing w:val="-1"/>
          <w:sz w:val="20"/>
          <w:szCs w:val="20"/>
          <w:shd w:val="clear" w:color="auto" w:fill="FFFFFF"/>
        </w:rPr>
        <w:t>“Mindfulness is present-time awareness. It takes place in the here and now. It is the observance of what is happening right now, in the present moment. It stays forever in the present, perpetually on the crest of the ongoing wave of passing time. If you are remembering your second-grade teacher, that is memory. When you then become aware that you are remembe</w:t>
      </w:r>
      <w:r w:rsidR="00707C8F">
        <w:rPr>
          <w:rFonts w:asciiTheme="majorHAnsi" w:hAnsiTheme="majorHAnsi" w:cstheme="majorHAnsi"/>
          <w:spacing w:val="-1"/>
          <w:sz w:val="20"/>
          <w:szCs w:val="20"/>
          <w:shd w:val="clear" w:color="auto" w:fill="FFFFFF"/>
        </w:rPr>
        <w:t xml:space="preserve">ring your second-grade teacher, </w:t>
      </w:r>
      <w:r w:rsidR="00A01799" w:rsidRPr="00A01799">
        <w:rPr>
          <w:rFonts w:asciiTheme="majorHAnsi" w:hAnsiTheme="majorHAnsi" w:cstheme="majorHAnsi"/>
          <w:spacing w:val="-1"/>
          <w:sz w:val="20"/>
          <w:szCs w:val="20"/>
          <w:shd w:val="clear" w:color="auto" w:fill="FFFFFF"/>
        </w:rPr>
        <w:t xml:space="preserve">that is mindfulness. If you then conceptualize the process and say to yourself, ‘Oh, I am remembering,’ that is thinking.” – </w:t>
      </w:r>
      <w:proofErr w:type="spellStart"/>
      <w:r w:rsidR="00A01799" w:rsidRPr="00A01799">
        <w:rPr>
          <w:rFonts w:asciiTheme="majorHAnsi" w:hAnsiTheme="majorHAnsi" w:cstheme="majorHAnsi"/>
          <w:spacing w:val="-1"/>
          <w:sz w:val="20"/>
          <w:szCs w:val="20"/>
          <w:shd w:val="clear" w:color="auto" w:fill="FFFFFF"/>
        </w:rPr>
        <w:t>Henepola</w:t>
      </w:r>
      <w:proofErr w:type="spellEnd"/>
      <w:r w:rsidR="00A01799" w:rsidRPr="00A01799">
        <w:rPr>
          <w:rFonts w:asciiTheme="majorHAnsi" w:hAnsiTheme="majorHAnsi" w:cstheme="majorHAnsi"/>
          <w:spacing w:val="-1"/>
          <w:sz w:val="20"/>
          <w:szCs w:val="20"/>
          <w:shd w:val="clear" w:color="auto" w:fill="FFFFFF"/>
        </w:rPr>
        <w:t xml:space="preserve"> </w:t>
      </w:r>
      <w:proofErr w:type="spellStart"/>
      <w:r w:rsidR="00A01799" w:rsidRPr="00A01799">
        <w:rPr>
          <w:rFonts w:asciiTheme="majorHAnsi" w:hAnsiTheme="majorHAnsi" w:cstheme="majorHAnsi"/>
          <w:spacing w:val="-1"/>
          <w:sz w:val="20"/>
          <w:szCs w:val="20"/>
          <w:shd w:val="clear" w:color="auto" w:fill="FFFFFF"/>
        </w:rPr>
        <w:t>Gunaratana</w:t>
      </w:r>
      <w:proofErr w:type="spellEnd"/>
      <w:r w:rsidR="00A01799" w:rsidRPr="00A01799">
        <w:rPr>
          <w:rFonts w:asciiTheme="majorHAnsi" w:hAnsiTheme="majorHAnsi" w:cstheme="majorHAnsi"/>
          <w:spacing w:val="-1"/>
          <w:sz w:val="20"/>
          <w:szCs w:val="20"/>
          <w:shd w:val="clear" w:color="auto" w:fill="FFFFFF"/>
        </w:rPr>
        <w:t xml:space="preserve">, </w:t>
      </w:r>
      <w:r w:rsidR="00A01799" w:rsidRPr="00A01799">
        <w:rPr>
          <w:rFonts w:asciiTheme="majorHAnsi" w:hAnsiTheme="majorHAnsi" w:cstheme="majorHAnsi"/>
          <w:i/>
          <w:spacing w:val="-1"/>
          <w:sz w:val="20"/>
          <w:szCs w:val="20"/>
          <w:shd w:val="clear" w:color="auto" w:fill="FFFFFF"/>
        </w:rPr>
        <w:t>Mindfulness in Plain English</w:t>
      </w:r>
    </w:p>
    <w:p w:rsidR="00A527A5" w:rsidRPr="00A527A5" w:rsidRDefault="00A527A5" w:rsidP="00A01799">
      <w:pPr>
        <w:spacing w:after="120"/>
        <w:ind w:left="720"/>
        <w:rPr>
          <w:rFonts w:asciiTheme="majorHAnsi" w:hAnsiTheme="majorHAnsi" w:cstheme="majorHAnsi"/>
          <w:spacing w:val="-1"/>
          <w:sz w:val="20"/>
          <w:szCs w:val="20"/>
          <w:shd w:val="clear" w:color="auto" w:fill="FFFFFF"/>
        </w:rPr>
      </w:pPr>
      <w:r>
        <w:rPr>
          <w:rFonts w:asciiTheme="majorHAnsi" w:hAnsiTheme="majorHAnsi" w:cstheme="majorHAnsi"/>
          <w:spacing w:val="-1"/>
          <w:sz w:val="20"/>
          <w:szCs w:val="20"/>
          <w:shd w:val="clear" w:color="auto" w:fill="FFFFFF"/>
        </w:rPr>
        <w:t>“Mindfulness is the ability to know what’s happening in your head at any given moment without getting carried away by it.” –</w:t>
      </w:r>
      <w:r w:rsidR="007D65B4">
        <w:rPr>
          <w:rFonts w:asciiTheme="majorHAnsi" w:hAnsiTheme="majorHAnsi" w:cstheme="majorHAnsi"/>
          <w:spacing w:val="-1"/>
          <w:sz w:val="20"/>
          <w:szCs w:val="20"/>
          <w:shd w:val="clear" w:color="auto" w:fill="FFFFFF"/>
        </w:rPr>
        <w:t xml:space="preserve"> Dan Harris &amp; Katy Davis</w:t>
      </w:r>
      <w:r>
        <w:rPr>
          <w:rFonts w:asciiTheme="majorHAnsi" w:hAnsiTheme="majorHAnsi" w:cstheme="majorHAnsi"/>
          <w:spacing w:val="-1"/>
          <w:sz w:val="20"/>
          <w:szCs w:val="20"/>
          <w:shd w:val="clear" w:color="auto" w:fill="FFFFFF"/>
        </w:rPr>
        <w:t xml:space="preserve"> “</w:t>
      </w:r>
      <w:hyperlink r:id="rId7" w:history="1">
        <w:r w:rsidRPr="00A527A5">
          <w:rPr>
            <w:rStyle w:val="Hyperlink"/>
            <w:rFonts w:asciiTheme="majorHAnsi" w:hAnsiTheme="majorHAnsi" w:cstheme="majorHAnsi"/>
            <w:spacing w:val="-1"/>
            <w:sz w:val="20"/>
            <w:szCs w:val="20"/>
            <w:shd w:val="clear" w:color="auto" w:fill="FFFFFF"/>
          </w:rPr>
          <w:t>Why Mindfulness is a Superpower: An Animation</w:t>
        </w:r>
      </w:hyperlink>
      <w:r>
        <w:rPr>
          <w:rFonts w:asciiTheme="majorHAnsi" w:hAnsiTheme="majorHAnsi" w:cstheme="majorHAnsi"/>
          <w:spacing w:val="-1"/>
          <w:sz w:val="20"/>
          <w:szCs w:val="20"/>
          <w:shd w:val="clear" w:color="auto" w:fill="FFFFFF"/>
        </w:rPr>
        <w:t xml:space="preserve">” </w:t>
      </w:r>
      <w:r w:rsidRPr="009B726C">
        <w:rPr>
          <w:rFonts w:asciiTheme="majorHAnsi" w:hAnsiTheme="majorHAnsi" w:cstheme="majorHAnsi"/>
          <w:color w:val="70AD47" w:themeColor="accent6"/>
          <w:spacing w:val="-1"/>
          <w:sz w:val="20"/>
          <w:szCs w:val="20"/>
          <w:shd w:val="clear" w:color="auto" w:fill="FFFFFF"/>
        </w:rPr>
        <w:sym w:font="Wingdings" w:char="F0DF"/>
      </w:r>
      <w:r w:rsidRPr="009B726C">
        <w:rPr>
          <w:rFonts w:asciiTheme="majorHAnsi" w:hAnsiTheme="majorHAnsi" w:cstheme="majorHAnsi"/>
          <w:color w:val="70AD47" w:themeColor="accent6"/>
          <w:spacing w:val="-1"/>
          <w:sz w:val="20"/>
          <w:szCs w:val="20"/>
          <w:shd w:val="clear" w:color="auto" w:fill="FFFFFF"/>
        </w:rPr>
        <w:t xml:space="preserve"> check this out online</w:t>
      </w:r>
    </w:p>
    <w:p w:rsidR="00BF1F61" w:rsidRDefault="00BF1F61" w:rsidP="00B032FD">
      <w:pPr>
        <w:shd w:val="clear" w:color="auto" w:fill="FFFFFF"/>
        <w:spacing w:after="40" w:line="240" w:lineRule="auto"/>
        <w:rPr>
          <w:rFonts w:eastAsia="Times New Roman" w:cstheme="minorHAnsi"/>
          <w:b/>
          <w:bCs/>
          <w:color w:val="171E28"/>
        </w:rPr>
      </w:pPr>
    </w:p>
    <w:p w:rsidR="00B032FD" w:rsidRDefault="00B032FD" w:rsidP="00B032FD">
      <w:pPr>
        <w:shd w:val="clear" w:color="auto" w:fill="FFFFFF"/>
        <w:spacing w:after="40" w:line="240" w:lineRule="auto"/>
        <w:rPr>
          <w:rFonts w:eastAsia="Times New Roman" w:cstheme="minorHAnsi"/>
          <w:b/>
          <w:bCs/>
          <w:color w:val="171E28"/>
        </w:rPr>
      </w:pPr>
      <w:r w:rsidRPr="00101905">
        <w:rPr>
          <w:rFonts w:eastAsia="Times New Roman" w:cstheme="minorHAnsi"/>
          <w:b/>
          <w:bCs/>
          <w:color w:val="171E28"/>
        </w:rPr>
        <w:t xml:space="preserve">Mindfulness of </w:t>
      </w:r>
      <w:r w:rsidR="00A01799">
        <w:rPr>
          <w:rFonts w:eastAsia="Times New Roman" w:cstheme="minorHAnsi"/>
          <w:b/>
          <w:bCs/>
          <w:color w:val="171E28"/>
        </w:rPr>
        <w:t>Thoughts</w:t>
      </w:r>
      <w:r w:rsidR="00723C1C">
        <w:rPr>
          <w:rFonts w:eastAsia="Times New Roman" w:cstheme="minorHAnsi"/>
          <w:b/>
          <w:bCs/>
          <w:color w:val="171E28"/>
        </w:rPr>
        <w:t xml:space="preserve"> </w:t>
      </w:r>
      <w:r w:rsidRPr="00101905">
        <w:rPr>
          <w:rFonts w:eastAsia="Times New Roman" w:cstheme="minorHAnsi"/>
          <w:b/>
          <w:bCs/>
          <w:color w:val="171E28"/>
        </w:rPr>
        <w:t>Practice Instructions</w:t>
      </w:r>
    </w:p>
    <w:p w:rsidR="00591DB5" w:rsidRPr="00591DB5" w:rsidRDefault="00422CD2" w:rsidP="005D16AE">
      <w:pPr>
        <w:shd w:val="clear" w:color="auto" w:fill="FFFFFF"/>
        <w:spacing w:after="80" w:line="240" w:lineRule="auto"/>
        <w:rPr>
          <w:rFonts w:eastAsia="Times New Roman" w:cstheme="minorHAnsi"/>
          <w:bCs/>
          <w:color w:val="171E28"/>
        </w:rPr>
      </w:pPr>
      <w:r>
        <w:rPr>
          <w:rFonts w:eastAsia="Times New Roman" w:cstheme="minorHAnsi"/>
          <w:bCs/>
          <w:color w:val="171E28"/>
        </w:rPr>
        <w:t xml:space="preserve">Continuing from last week’s focus on </w:t>
      </w:r>
      <w:r w:rsidR="00A01799">
        <w:rPr>
          <w:rFonts w:eastAsia="Times New Roman" w:cstheme="minorHAnsi"/>
          <w:bCs/>
          <w:color w:val="171E28"/>
        </w:rPr>
        <w:t>mindfulness of emotions</w:t>
      </w:r>
      <w:r>
        <w:rPr>
          <w:rFonts w:eastAsia="Times New Roman" w:cstheme="minorHAnsi"/>
          <w:bCs/>
          <w:color w:val="171E28"/>
        </w:rPr>
        <w:t>, this week we focus on mind</w:t>
      </w:r>
      <w:r w:rsidR="00A01799">
        <w:rPr>
          <w:rFonts w:eastAsia="Times New Roman" w:cstheme="minorHAnsi"/>
          <w:bCs/>
          <w:color w:val="171E28"/>
        </w:rPr>
        <w:t>fulness of thoughts</w:t>
      </w:r>
      <w:r w:rsidR="006135E8">
        <w:rPr>
          <w:rFonts w:eastAsia="Times New Roman" w:cstheme="minorHAnsi"/>
          <w:bCs/>
          <w:color w:val="171E28"/>
        </w:rPr>
        <w:t xml:space="preserve">, </w:t>
      </w:r>
      <w:r w:rsidR="00A01799">
        <w:rPr>
          <w:rFonts w:eastAsia="Times New Roman" w:cstheme="minorHAnsi"/>
          <w:bCs/>
          <w:color w:val="171E28"/>
        </w:rPr>
        <w:t xml:space="preserve">noticing when we are thinking, in contrast to being “lost in thought” or daydreaming, and observing those thoughts as whatever they are from outside of them, rather than being immersed in the thoughts such that we feel that they constitute our present-moment reality. </w:t>
      </w:r>
      <w:r w:rsidR="006135E8">
        <w:rPr>
          <w:rFonts w:eastAsia="Times New Roman" w:cstheme="minorHAnsi"/>
          <w:bCs/>
          <w:color w:val="171E28"/>
        </w:rPr>
        <w:t xml:space="preserve"> </w:t>
      </w:r>
    </w:p>
    <w:p w:rsidR="00415EC9" w:rsidRPr="00101905" w:rsidRDefault="00415EC9" w:rsidP="00415EC9">
      <w:pPr>
        <w:pStyle w:val="ListParagraph"/>
        <w:numPr>
          <w:ilvl w:val="0"/>
          <w:numId w:val="13"/>
        </w:numPr>
        <w:shd w:val="clear" w:color="auto" w:fill="FFFFFF"/>
        <w:tabs>
          <w:tab w:val="clear" w:pos="8640"/>
        </w:tabs>
        <w:spacing w:after="80"/>
        <w:contextualSpacing w:val="0"/>
        <w:rPr>
          <w:rFonts w:eastAsia="Times New Roman" w:cstheme="minorHAnsi"/>
          <w:bCs/>
          <w:color w:val="171E28"/>
          <w:sz w:val="22"/>
          <w:szCs w:val="22"/>
        </w:rPr>
      </w:pPr>
      <w:r w:rsidRPr="00101905">
        <w:rPr>
          <w:rFonts w:eastAsia="Times New Roman" w:cstheme="minorHAnsi"/>
          <w:bCs/>
          <w:color w:val="171E28"/>
          <w:sz w:val="22"/>
          <w:szCs w:val="22"/>
        </w:rPr>
        <w:t>Finding a co</w:t>
      </w:r>
      <w:r>
        <w:rPr>
          <w:rFonts w:eastAsia="Times New Roman" w:cstheme="minorHAnsi"/>
          <w:bCs/>
          <w:color w:val="171E28"/>
          <w:sz w:val="22"/>
          <w:szCs w:val="22"/>
        </w:rPr>
        <w:t>mfortable seated position, relaxed and naturally dignified</w:t>
      </w:r>
      <w:r w:rsidRPr="00101905">
        <w:rPr>
          <w:rFonts w:eastAsia="Times New Roman" w:cstheme="minorHAnsi"/>
          <w:bCs/>
          <w:color w:val="171E28"/>
          <w:sz w:val="22"/>
          <w:szCs w:val="22"/>
        </w:rPr>
        <w:t>, lifting your heart</w:t>
      </w:r>
      <w:r>
        <w:rPr>
          <w:rFonts w:eastAsia="Times New Roman" w:cstheme="minorHAnsi"/>
          <w:bCs/>
          <w:color w:val="171E28"/>
          <w:sz w:val="22"/>
          <w:szCs w:val="22"/>
        </w:rPr>
        <w:t xml:space="preserve"> </w:t>
      </w:r>
      <w:proofErr w:type="spellStart"/>
      <w:r>
        <w:rPr>
          <w:rFonts w:eastAsia="Times New Roman" w:cstheme="minorHAnsi"/>
          <w:bCs/>
          <w:color w:val="171E28"/>
          <w:sz w:val="22"/>
          <w:szCs w:val="22"/>
        </w:rPr>
        <w:t>alittle</w:t>
      </w:r>
      <w:proofErr w:type="spellEnd"/>
      <w:r>
        <w:rPr>
          <w:rFonts w:eastAsia="Times New Roman" w:cstheme="minorHAnsi"/>
          <w:bCs/>
          <w:color w:val="171E28"/>
          <w:sz w:val="22"/>
          <w:szCs w:val="22"/>
        </w:rPr>
        <w:t>, a natural curve in the</w:t>
      </w:r>
      <w:r w:rsidRPr="00101905">
        <w:rPr>
          <w:rFonts w:eastAsia="Times New Roman" w:cstheme="minorHAnsi"/>
          <w:bCs/>
          <w:color w:val="171E28"/>
          <w:sz w:val="22"/>
          <w:szCs w:val="22"/>
        </w:rPr>
        <w:t xml:space="preserve"> lower back, shoulders </w:t>
      </w:r>
      <w:r>
        <w:rPr>
          <w:rFonts w:eastAsia="Times New Roman" w:cstheme="minorHAnsi"/>
          <w:bCs/>
          <w:color w:val="171E28"/>
          <w:sz w:val="22"/>
          <w:szCs w:val="22"/>
        </w:rPr>
        <w:t xml:space="preserve">released downward and </w:t>
      </w:r>
      <w:r w:rsidRPr="00101905">
        <w:rPr>
          <w:rFonts w:eastAsia="Times New Roman" w:cstheme="minorHAnsi"/>
          <w:bCs/>
          <w:color w:val="171E28"/>
          <w:sz w:val="22"/>
          <w:szCs w:val="22"/>
        </w:rPr>
        <w:t>ears aligned with shoulders, jaw relaxed, tongue resting on the roof of the mouth.</w:t>
      </w:r>
    </w:p>
    <w:p w:rsidR="00415EC9" w:rsidRPr="00101905" w:rsidRDefault="00415EC9" w:rsidP="00415EC9">
      <w:pPr>
        <w:pStyle w:val="ListParagraph"/>
        <w:numPr>
          <w:ilvl w:val="0"/>
          <w:numId w:val="13"/>
        </w:numPr>
        <w:shd w:val="clear" w:color="auto" w:fill="FFFFFF"/>
        <w:tabs>
          <w:tab w:val="clear" w:pos="8640"/>
        </w:tabs>
        <w:spacing w:after="80"/>
        <w:contextualSpacing w:val="0"/>
        <w:rPr>
          <w:rFonts w:eastAsia="Times New Roman" w:cstheme="minorHAnsi"/>
          <w:bCs/>
          <w:color w:val="171E28"/>
          <w:sz w:val="22"/>
          <w:szCs w:val="22"/>
        </w:rPr>
      </w:pPr>
      <w:r>
        <w:rPr>
          <w:rFonts w:eastAsia="Times New Roman" w:cstheme="minorHAnsi"/>
          <w:bCs/>
          <w:color w:val="171E28"/>
          <w:sz w:val="22"/>
          <w:szCs w:val="22"/>
        </w:rPr>
        <w:t xml:space="preserve">Begin by tuning in to </w:t>
      </w:r>
      <w:r w:rsidRPr="00101905">
        <w:rPr>
          <w:rFonts w:eastAsia="Times New Roman" w:cstheme="minorHAnsi"/>
          <w:bCs/>
          <w:color w:val="171E28"/>
          <w:sz w:val="22"/>
          <w:szCs w:val="22"/>
        </w:rPr>
        <w:t>your body and you</w:t>
      </w:r>
      <w:r>
        <w:rPr>
          <w:rFonts w:eastAsia="Times New Roman" w:cstheme="minorHAnsi"/>
          <w:bCs/>
          <w:color w:val="171E28"/>
          <w:sz w:val="22"/>
          <w:szCs w:val="22"/>
        </w:rPr>
        <w:t>r breathing, following the introductory steps of</w:t>
      </w:r>
      <w:r w:rsidRPr="00101905">
        <w:rPr>
          <w:rFonts w:eastAsia="Times New Roman" w:cstheme="minorHAnsi"/>
          <w:bCs/>
          <w:color w:val="171E28"/>
          <w:sz w:val="22"/>
          <w:szCs w:val="22"/>
        </w:rPr>
        <w:t xml:space="preserve"> </w:t>
      </w:r>
      <w:r>
        <w:rPr>
          <w:rFonts w:eastAsia="Times New Roman" w:cstheme="minorHAnsi"/>
          <w:bCs/>
          <w:color w:val="171E28"/>
          <w:sz w:val="22"/>
          <w:szCs w:val="22"/>
        </w:rPr>
        <w:t xml:space="preserve">the </w:t>
      </w:r>
      <w:r w:rsidRPr="00101905">
        <w:rPr>
          <w:rFonts w:eastAsia="Times New Roman" w:cstheme="minorHAnsi"/>
          <w:bCs/>
          <w:color w:val="171E28"/>
          <w:sz w:val="22"/>
          <w:szCs w:val="22"/>
        </w:rPr>
        <w:t>“Mindfulness of Body a</w:t>
      </w:r>
      <w:r>
        <w:rPr>
          <w:rFonts w:eastAsia="Times New Roman" w:cstheme="minorHAnsi"/>
          <w:bCs/>
          <w:color w:val="171E28"/>
          <w:sz w:val="22"/>
          <w:szCs w:val="22"/>
        </w:rPr>
        <w:t>nd Breath Practice Instructions</w:t>
      </w:r>
      <w:r w:rsidRPr="00101905">
        <w:rPr>
          <w:rFonts w:eastAsia="Times New Roman" w:cstheme="minorHAnsi"/>
          <w:bCs/>
          <w:color w:val="171E28"/>
          <w:sz w:val="22"/>
          <w:szCs w:val="22"/>
        </w:rPr>
        <w:t>”</w:t>
      </w:r>
      <w:r w:rsidR="00891C32">
        <w:rPr>
          <w:rFonts w:eastAsia="Times New Roman" w:cstheme="minorHAnsi"/>
          <w:bCs/>
          <w:color w:val="171E28"/>
          <w:sz w:val="22"/>
          <w:szCs w:val="22"/>
        </w:rPr>
        <w:t xml:space="preserve"> from a prior</w:t>
      </w:r>
      <w:r>
        <w:rPr>
          <w:rFonts w:eastAsia="Times New Roman" w:cstheme="minorHAnsi"/>
          <w:bCs/>
          <w:color w:val="171E28"/>
          <w:sz w:val="22"/>
          <w:szCs w:val="22"/>
        </w:rPr>
        <w:t xml:space="preserve"> week,</w:t>
      </w:r>
      <w:r w:rsidRPr="00101905">
        <w:rPr>
          <w:rFonts w:eastAsia="Times New Roman" w:cstheme="minorHAnsi"/>
          <w:bCs/>
          <w:color w:val="171E28"/>
          <w:sz w:val="22"/>
          <w:szCs w:val="22"/>
        </w:rPr>
        <w:t xml:space="preserve"> </w:t>
      </w:r>
      <w:r>
        <w:rPr>
          <w:rFonts w:eastAsia="Times New Roman" w:cstheme="minorHAnsi"/>
          <w:bCs/>
          <w:color w:val="171E28"/>
          <w:sz w:val="22"/>
          <w:szCs w:val="22"/>
        </w:rPr>
        <w:t xml:space="preserve">just </w:t>
      </w:r>
      <w:r w:rsidRPr="00101905">
        <w:rPr>
          <w:rFonts w:eastAsia="Times New Roman" w:cstheme="minorHAnsi"/>
          <w:bCs/>
          <w:color w:val="171E28"/>
          <w:sz w:val="22"/>
          <w:szCs w:val="22"/>
        </w:rPr>
        <w:t>spending a</w:t>
      </w:r>
      <w:r>
        <w:rPr>
          <w:rFonts w:eastAsia="Times New Roman" w:cstheme="minorHAnsi"/>
          <w:bCs/>
          <w:color w:val="171E28"/>
          <w:sz w:val="22"/>
          <w:szCs w:val="22"/>
        </w:rPr>
        <w:t xml:space="preserve"> minute or two </w:t>
      </w:r>
      <w:r w:rsidRPr="00101905">
        <w:rPr>
          <w:rFonts w:eastAsia="Times New Roman" w:cstheme="minorHAnsi"/>
          <w:bCs/>
          <w:color w:val="171E28"/>
          <w:sz w:val="22"/>
          <w:szCs w:val="22"/>
        </w:rPr>
        <w:t xml:space="preserve">settling in, </w:t>
      </w:r>
      <w:r>
        <w:rPr>
          <w:rFonts w:eastAsia="Times New Roman" w:cstheme="minorHAnsi"/>
          <w:bCs/>
          <w:color w:val="171E28"/>
          <w:sz w:val="22"/>
          <w:szCs w:val="22"/>
        </w:rPr>
        <w:t xml:space="preserve">arriving in your body in the present moment, and </w:t>
      </w:r>
      <w:r w:rsidRPr="00101905">
        <w:rPr>
          <w:rFonts w:eastAsia="Times New Roman" w:cstheme="minorHAnsi"/>
          <w:bCs/>
          <w:color w:val="171E28"/>
          <w:sz w:val="22"/>
          <w:szCs w:val="22"/>
        </w:rPr>
        <w:t>following the breathing.</w:t>
      </w:r>
    </w:p>
    <w:p w:rsidR="00415EC9" w:rsidRPr="00101905" w:rsidRDefault="00415EC9" w:rsidP="00415EC9">
      <w:pPr>
        <w:pStyle w:val="ListParagraph"/>
        <w:numPr>
          <w:ilvl w:val="0"/>
          <w:numId w:val="13"/>
        </w:numPr>
        <w:shd w:val="clear" w:color="auto" w:fill="FFFFFF"/>
        <w:tabs>
          <w:tab w:val="clear" w:pos="8640"/>
        </w:tabs>
        <w:spacing w:after="80"/>
        <w:contextualSpacing w:val="0"/>
        <w:rPr>
          <w:rFonts w:eastAsia="Times New Roman" w:cstheme="minorHAnsi"/>
          <w:bCs/>
          <w:color w:val="171E28"/>
          <w:sz w:val="22"/>
          <w:szCs w:val="22"/>
        </w:rPr>
      </w:pPr>
      <w:r w:rsidRPr="00101905">
        <w:rPr>
          <w:rFonts w:eastAsia="Times New Roman" w:cstheme="minorHAnsi"/>
          <w:bCs/>
          <w:color w:val="171E28"/>
          <w:sz w:val="22"/>
          <w:szCs w:val="22"/>
        </w:rPr>
        <w:t xml:space="preserve">Gently turning your attention to whatever thoughts are present, whether many or few, </w:t>
      </w:r>
      <w:r>
        <w:rPr>
          <w:rFonts w:eastAsia="Times New Roman" w:cstheme="minorHAnsi"/>
          <w:bCs/>
          <w:color w:val="171E28"/>
          <w:sz w:val="22"/>
          <w:szCs w:val="22"/>
        </w:rPr>
        <w:t xml:space="preserve">slow or rapid, </w:t>
      </w:r>
      <w:r w:rsidRPr="00101905">
        <w:rPr>
          <w:rFonts w:eastAsia="Times New Roman" w:cstheme="minorHAnsi"/>
          <w:bCs/>
          <w:color w:val="171E28"/>
          <w:sz w:val="22"/>
          <w:szCs w:val="22"/>
        </w:rPr>
        <w:t xml:space="preserve">not trying to stop </w:t>
      </w:r>
      <w:r>
        <w:rPr>
          <w:rFonts w:eastAsia="Times New Roman" w:cstheme="minorHAnsi"/>
          <w:bCs/>
          <w:color w:val="171E28"/>
          <w:sz w:val="22"/>
          <w:szCs w:val="22"/>
        </w:rPr>
        <w:t xml:space="preserve">or control </w:t>
      </w:r>
      <w:r w:rsidRPr="00101905">
        <w:rPr>
          <w:rFonts w:eastAsia="Times New Roman" w:cstheme="minorHAnsi"/>
          <w:bCs/>
          <w:color w:val="171E28"/>
          <w:sz w:val="22"/>
          <w:szCs w:val="22"/>
        </w:rPr>
        <w:t>the thoughts, just letting them come and letting them go, because that’s just what the mind does.</w:t>
      </w:r>
    </w:p>
    <w:p w:rsidR="00415EC9" w:rsidRPr="00101905" w:rsidRDefault="00415EC9" w:rsidP="00415EC9">
      <w:pPr>
        <w:pStyle w:val="ListParagraph"/>
        <w:numPr>
          <w:ilvl w:val="0"/>
          <w:numId w:val="13"/>
        </w:numPr>
        <w:shd w:val="clear" w:color="auto" w:fill="FFFFFF"/>
        <w:tabs>
          <w:tab w:val="clear" w:pos="8640"/>
        </w:tabs>
        <w:spacing w:after="80"/>
        <w:contextualSpacing w:val="0"/>
        <w:rPr>
          <w:rFonts w:eastAsia="Times New Roman" w:cstheme="minorHAnsi"/>
          <w:bCs/>
          <w:color w:val="171E28"/>
          <w:sz w:val="22"/>
          <w:szCs w:val="22"/>
        </w:rPr>
      </w:pPr>
      <w:r>
        <w:rPr>
          <w:rFonts w:eastAsia="Times New Roman" w:cstheme="minorHAnsi"/>
          <w:bCs/>
          <w:color w:val="171E28"/>
          <w:sz w:val="22"/>
          <w:szCs w:val="22"/>
        </w:rPr>
        <w:t>W</w:t>
      </w:r>
      <w:r w:rsidRPr="00101905">
        <w:rPr>
          <w:rFonts w:eastAsia="Times New Roman" w:cstheme="minorHAnsi"/>
          <w:bCs/>
          <w:color w:val="171E28"/>
          <w:sz w:val="22"/>
          <w:szCs w:val="22"/>
        </w:rPr>
        <w:t>atch</w:t>
      </w:r>
      <w:r>
        <w:rPr>
          <w:rFonts w:eastAsia="Times New Roman" w:cstheme="minorHAnsi"/>
          <w:bCs/>
          <w:color w:val="171E28"/>
          <w:sz w:val="22"/>
          <w:szCs w:val="22"/>
        </w:rPr>
        <w:t>ing</w:t>
      </w:r>
      <w:r w:rsidRPr="00101905">
        <w:rPr>
          <w:rFonts w:eastAsia="Times New Roman" w:cstheme="minorHAnsi"/>
          <w:bCs/>
          <w:color w:val="171E28"/>
          <w:sz w:val="22"/>
          <w:szCs w:val="22"/>
        </w:rPr>
        <w:t xml:space="preserve"> </w:t>
      </w:r>
      <w:r>
        <w:rPr>
          <w:rFonts w:eastAsia="Times New Roman" w:cstheme="minorHAnsi"/>
          <w:bCs/>
          <w:color w:val="171E28"/>
          <w:sz w:val="22"/>
          <w:szCs w:val="22"/>
        </w:rPr>
        <w:t xml:space="preserve">a thought like watching </w:t>
      </w:r>
      <w:r w:rsidRPr="00101905">
        <w:rPr>
          <w:rFonts w:eastAsia="Times New Roman" w:cstheme="minorHAnsi"/>
          <w:bCs/>
          <w:color w:val="171E28"/>
          <w:sz w:val="22"/>
          <w:szCs w:val="22"/>
        </w:rPr>
        <w:t xml:space="preserve">a bird fly </w:t>
      </w:r>
      <w:r>
        <w:rPr>
          <w:rFonts w:eastAsia="Times New Roman" w:cstheme="minorHAnsi"/>
          <w:bCs/>
          <w:color w:val="171E28"/>
          <w:sz w:val="22"/>
          <w:szCs w:val="22"/>
        </w:rPr>
        <w:t>across an expanse of blue sky: i</w:t>
      </w:r>
      <w:r w:rsidRPr="00101905">
        <w:rPr>
          <w:rFonts w:eastAsia="Times New Roman" w:cstheme="minorHAnsi"/>
          <w:bCs/>
          <w:color w:val="171E28"/>
          <w:sz w:val="22"/>
          <w:szCs w:val="22"/>
        </w:rPr>
        <w:t xml:space="preserve">t appears, crosses your field of vision, then disappears. </w:t>
      </w:r>
      <w:r>
        <w:rPr>
          <w:rFonts w:eastAsia="Times New Roman" w:cstheme="minorHAnsi"/>
          <w:bCs/>
          <w:color w:val="171E28"/>
          <w:sz w:val="22"/>
          <w:szCs w:val="22"/>
        </w:rPr>
        <w:t xml:space="preserve">There that is; there that goes. </w:t>
      </w:r>
    </w:p>
    <w:p w:rsidR="00415EC9" w:rsidRPr="00101905" w:rsidRDefault="00415EC9" w:rsidP="00415EC9">
      <w:pPr>
        <w:pStyle w:val="ListParagraph"/>
        <w:numPr>
          <w:ilvl w:val="0"/>
          <w:numId w:val="13"/>
        </w:numPr>
        <w:shd w:val="clear" w:color="auto" w:fill="FFFFFF"/>
        <w:tabs>
          <w:tab w:val="clear" w:pos="8640"/>
        </w:tabs>
        <w:spacing w:after="80"/>
        <w:contextualSpacing w:val="0"/>
        <w:rPr>
          <w:rFonts w:eastAsia="Times New Roman" w:cstheme="minorHAnsi"/>
          <w:bCs/>
          <w:color w:val="171E28"/>
          <w:sz w:val="22"/>
          <w:szCs w:val="22"/>
        </w:rPr>
      </w:pPr>
      <w:r w:rsidRPr="00101905">
        <w:rPr>
          <w:rFonts w:eastAsia="Times New Roman" w:cstheme="minorHAnsi"/>
          <w:bCs/>
          <w:color w:val="171E28"/>
          <w:sz w:val="22"/>
          <w:szCs w:val="22"/>
        </w:rPr>
        <w:t>If you find you’ve wandered into a storyline or gotten caught</w:t>
      </w:r>
      <w:r>
        <w:rPr>
          <w:rFonts w:eastAsia="Times New Roman" w:cstheme="minorHAnsi"/>
          <w:bCs/>
          <w:color w:val="171E28"/>
          <w:sz w:val="22"/>
          <w:szCs w:val="22"/>
        </w:rPr>
        <w:t xml:space="preserve"> up in a train of thought, gently </w:t>
      </w:r>
      <w:r w:rsidRPr="00101905">
        <w:rPr>
          <w:rFonts w:eastAsia="Times New Roman" w:cstheme="minorHAnsi"/>
          <w:bCs/>
          <w:color w:val="171E28"/>
          <w:sz w:val="22"/>
          <w:szCs w:val="22"/>
        </w:rPr>
        <w:t>label it “thinking,” in a kind tone of internal voice, and return to the steady rhythm of the breathing</w:t>
      </w:r>
      <w:r>
        <w:rPr>
          <w:rFonts w:eastAsia="Times New Roman" w:cstheme="minorHAnsi"/>
          <w:bCs/>
          <w:color w:val="171E28"/>
          <w:sz w:val="22"/>
          <w:szCs w:val="22"/>
        </w:rPr>
        <w:t>, like the surface of the ocean on a calm day</w:t>
      </w:r>
      <w:r w:rsidRPr="00101905">
        <w:rPr>
          <w:rFonts w:eastAsia="Times New Roman" w:cstheme="minorHAnsi"/>
          <w:bCs/>
          <w:color w:val="171E28"/>
          <w:sz w:val="22"/>
          <w:szCs w:val="22"/>
        </w:rPr>
        <w:t>.</w:t>
      </w:r>
    </w:p>
    <w:p w:rsidR="00415EC9" w:rsidRPr="00101905" w:rsidRDefault="00415EC9" w:rsidP="00415EC9">
      <w:pPr>
        <w:pStyle w:val="ListParagraph"/>
        <w:numPr>
          <w:ilvl w:val="0"/>
          <w:numId w:val="13"/>
        </w:numPr>
        <w:shd w:val="clear" w:color="auto" w:fill="FFFFFF"/>
        <w:tabs>
          <w:tab w:val="clear" w:pos="8640"/>
        </w:tabs>
        <w:spacing w:after="80"/>
        <w:contextualSpacing w:val="0"/>
        <w:rPr>
          <w:rFonts w:eastAsia="Times New Roman" w:cstheme="minorHAnsi"/>
          <w:bCs/>
          <w:color w:val="171E28"/>
          <w:sz w:val="22"/>
          <w:szCs w:val="22"/>
        </w:rPr>
      </w:pPr>
      <w:r w:rsidRPr="00101905">
        <w:rPr>
          <w:rFonts w:eastAsia="Times New Roman" w:cstheme="minorHAnsi"/>
          <w:bCs/>
          <w:color w:val="171E28"/>
          <w:sz w:val="22"/>
          <w:szCs w:val="22"/>
        </w:rPr>
        <w:t>And, recommence being aware of thoughts as they arise and pass away, no need for any response or action on your part, just watching</w:t>
      </w:r>
      <w:r w:rsidR="009B726C">
        <w:rPr>
          <w:rFonts w:eastAsia="Times New Roman" w:cstheme="minorHAnsi"/>
          <w:bCs/>
          <w:color w:val="171E28"/>
          <w:sz w:val="22"/>
          <w:szCs w:val="22"/>
        </w:rPr>
        <w:t xml:space="preserve"> then releasing the thoughts</w:t>
      </w:r>
      <w:r w:rsidRPr="00101905">
        <w:rPr>
          <w:rFonts w:eastAsia="Times New Roman" w:cstheme="minorHAnsi"/>
          <w:bCs/>
          <w:color w:val="171E28"/>
          <w:sz w:val="22"/>
          <w:szCs w:val="22"/>
        </w:rPr>
        <w:t>.</w:t>
      </w:r>
    </w:p>
    <w:p w:rsidR="00415EC9" w:rsidRPr="00101905" w:rsidRDefault="00415EC9" w:rsidP="00415EC9">
      <w:pPr>
        <w:pStyle w:val="ListParagraph"/>
        <w:numPr>
          <w:ilvl w:val="0"/>
          <w:numId w:val="13"/>
        </w:numPr>
        <w:shd w:val="clear" w:color="auto" w:fill="FFFFFF"/>
        <w:tabs>
          <w:tab w:val="clear" w:pos="8640"/>
        </w:tabs>
        <w:spacing w:after="80"/>
        <w:contextualSpacing w:val="0"/>
        <w:rPr>
          <w:rFonts w:eastAsia="Times New Roman" w:cstheme="minorHAnsi"/>
          <w:bCs/>
          <w:color w:val="171E28"/>
          <w:sz w:val="22"/>
          <w:szCs w:val="22"/>
        </w:rPr>
      </w:pPr>
      <w:r w:rsidRPr="00101905">
        <w:rPr>
          <w:rFonts w:eastAsia="Times New Roman" w:cstheme="minorHAnsi"/>
          <w:bCs/>
          <w:color w:val="171E28"/>
          <w:sz w:val="22"/>
          <w:szCs w:val="22"/>
        </w:rPr>
        <w:t>When you choose to draw</w:t>
      </w:r>
      <w:r>
        <w:rPr>
          <w:rFonts w:eastAsia="Times New Roman" w:cstheme="minorHAnsi"/>
          <w:bCs/>
          <w:color w:val="171E28"/>
          <w:sz w:val="22"/>
          <w:szCs w:val="22"/>
        </w:rPr>
        <w:t xml:space="preserve"> </w:t>
      </w:r>
      <w:r w:rsidRPr="00101905">
        <w:rPr>
          <w:rFonts w:eastAsia="Times New Roman" w:cstheme="minorHAnsi"/>
          <w:bCs/>
          <w:color w:val="171E28"/>
          <w:sz w:val="22"/>
          <w:szCs w:val="22"/>
        </w:rPr>
        <w:t>the practice to a close, check in to your state of mind in the current moment, and, if you find it relatively quiet and smooth, observe that as just another thought, and maybe smile to yourself with acceptance.</w:t>
      </w:r>
    </w:p>
    <w:p w:rsidR="003B2928" w:rsidRPr="00CB3473" w:rsidRDefault="00CB3473" w:rsidP="003B2928">
      <w:pPr>
        <w:shd w:val="clear" w:color="auto" w:fill="FFFFFF"/>
        <w:spacing w:after="360"/>
        <w:rPr>
          <w:rFonts w:eastAsia="Times New Roman" w:cstheme="minorHAnsi"/>
          <w:bCs/>
          <w:color w:val="171E28"/>
        </w:rPr>
      </w:pPr>
      <w:r>
        <w:rPr>
          <w:rFonts w:eastAsia="Times New Roman" w:cstheme="minorHAnsi"/>
          <w:bCs/>
          <w:color w:val="171E28"/>
        </w:rPr>
        <w:t xml:space="preserve">The </w:t>
      </w:r>
      <w:r w:rsidR="002860F8">
        <w:rPr>
          <w:rFonts w:eastAsia="Times New Roman" w:cstheme="minorHAnsi"/>
          <w:bCs/>
          <w:color w:val="171E28"/>
        </w:rPr>
        <w:t>invitation of the homework</w:t>
      </w:r>
      <w:r>
        <w:rPr>
          <w:rFonts w:eastAsia="Times New Roman" w:cstheme="minorHAnsi"/>
          <w:bCs/>
          <w:color w:val="171E28"/>
        </w:rPr>
        <w:t xml:space="preserve"> is to prac</w:t>
      </w:r>
      <w:r w:rsidR="009B726C">
        <w:rPr>
          <w:rFonts w:eastAsia="Times New Roman" w:cstheme="minorHAnsi"/>
          <w:bCs/>
          <w:color w:val="171E28"/>
        </w:rPr>
        <w:t xml:space="preserve">tice the above for about 10 </w:t>
      </w:r>
      <w:r>
        <w:rPr>
          <w:rFonts w:eastAsia="Times New Roman" w:cstheme="minorHAnsi"/>
          <w:bCs/>
          <w:color w:val="171E28"/>
        </w:rPr>
        <w:t>minute</w:t>
      </w:r>
      <w:r w:rsidR="006135E8">
        <w:rPr>
          <w:rFonts w:eastAsia="Times New Roman" w:cstheme="minorHAnsi"/>
          <w:bCs/>
          <w:color w:val="171E28"/>
        </w:rPr>
        <w:t>s per day, ideally scheduled for the same quiet time and comfortable place each day.</w:t>
      </w:r>
      <w:r w:rsidR="00044653">
        <w:rPr>
          <w:rFonts w:eastAsia="Times New Roman" w:cstheme="minorHAnsi"/>
          <w:bCs/>
          <w:color w:val="171E28"/>
        </w:rPr>
        <w:t xml:space="preserve"> You can access</w:t>
      </w:r>
      <w:r w:rsidR="00E77267">
        <w:rPr>
          <w:rFonts w:eastAsia="Times New Roman" w:cstheme="minorHAnsi"/>
          <w:bCs/>
          <w:color w:val="171E28"/>
        </w:rPr>
        <w:t xml:space="preserve"> a video of me leading this meditation </w:t>
      </w:r>
      <w:r w:rsidR="008968B9">
        <w:rPr>
          <w:rFonts w:eastAsia="Times New Roman" w:cstheme="minorHAnsi"/>
          <w:bCs/>
          <w:color w:val="171E28"/>
        </w:rPr>
        <w:t xml:space="preserve">at </w:t>
      </w:r>
      <w:hyperlink r:id="rId8" w:history="1">
        <w:r w:rsidR="00021F70" w:rsidRPr="00F503D3">
          <w:rPr>
            <w:rStyle w:val="Hyperlink"/>
            <w:rFonts w:eastAsia="Times New Roman" w:cstheme="minorHAnsi"/>
            <w:bCs/>
          </w:rPr>
          <w:t>this link</w:t>
        </w:r>
      </w:hyperlink>
      <w:r w:rsidR="00E77267">
        <w:rPr>
          <w:rFonts w:eastAsia="Times New Roman" w:cstheme="minorHAnsi"/>
          <w:bCs/>
          <w:color w:val="171E28"/>
        </w:rPr>
        <w:t>.</w:t>
      </w:r>
    </w:p>
    <w:p w:rsidR="0050271F" w:rsidRPr="003B2928" w:rsidRDefault="0050271F" w:rsidP="0050271F">
      <w:pPr>
        <w:shd w:val="clear" w:color="auto" w:fill="FFFFFF"/>
        <w:spacing w:line="270" w:lineRule="atLeast"/>
        <w:ind w:left="720"/>
        <w:textAlignment w:val="baseline"/>
        <w:rPr>
          <w:rFonts w:asciiTheme="majorHAnsi" w:eastAsia="Times New Roman" w:hAnsiTheme="majorHAnsi" w:cstheme="majorHAnsi"/>
          <w:i/>
          <w:color w:val="333333"/>
          <w:bdr w:val="none" w:sz="0" w:space="0" w:color="auto" w:frame="1"/>
        </w:rPr>
      </w:pPr>
      <w:r w:rsidRPr="003B2928">
        <w:rPr>
          <w:rFonts w:asciiTheme="majorHAnsi" w:eastAsia="Times New Roman" w:hAnsiTheme="majorHAnsi" w:cstheme="majorHAnsi"/>
          <w:i/>
          <w:color w:val="333333"/>
          <w:bdr w:val="none" w:sz="0" w:space="0" w:color="auto" w:frame="1"/>
        </w:rPr>
        <w:t xml:space="preserve">“By consciously observing the workings of our mind, we are able gradually to </w:t>
      </w:r>
      <w:r w:rsidRPr="003B2928">
        <w:rPr>
          <w:rFonts w:asciiTheme="majorHAnsi" w:eastAsia="Times New Roman" w:hAnsiTheme="majorHAnsi" w:cstheme="majorHAnsi"/>
          <w:b/>
          <w:i/>
          <w:color w:val="333333"/>
          <w:bdr w:val="none" w:sz="0" w:space="0" w:color="auto" w:frame="1"/>
        </w:rPr>
        <w:t>let go of its habitual, programmed interpretations and automatic reactions</w:t>
      </w:r>
      <w:r w:rsidRPr="003B2928">
        <w:rPr>
          <w:rFonts w:asciiTheme="majorHAnsi" w:eastAsia="Times New Roman" w:hAnsiTheme="majorHAnsi" w:cstheme="majorHAnsi"/>
          <w:i/>
          <w:color w:val="333333"/>
          <w:bdr w:val="none" w:sz="0" w:space="0" w:color="auto" w:frame="1"/>
        </w:rPr>
        <w:t>. Reflection on the addicted brain, not willful resistance to it, is the way to tame it</w:t>
      </w:r>
      <w:proofErr w:type="gramStart"/>
      <w:r w:rsidRPr="003B2928">
        <w:rPr>
          <w:rFonts w:asciiTheme="majorHAnsi" w:eastAsia="Times New Roman" w:hAnsiTheme="majorHAnsi" w:cstheme="majorHAnsi"/>
          <w:i/>
          <w:color w:val="333333"/>
          <w:bdr w:val="none" w:sz="0" w:space="0" w:color="auto" w:frame="1"/>
        </w:rPr>
        <w:t>. . . .Brain</w:t>
      </w:r>
      <w:proofErr w:type="gramEnd"/>
      <w:r w:rsidRPr="003B2928">
        <w:rPr>
          <w:rFonts w:asciiTheme="majorHAnsi" w:eastAsia="Times New Roman" w:hAnsiTheme="majorHAnsi" w:cstheme="majorHAnsi"/>
          <w:i/>
          <w:color w:val="333333"/>
          <w:bdr w:val="none" w:sz="0" w:space="0" w:color="auto" w:frame="1"/>
        </w:rPr>
        <w:t xml:space="preserve"> research is demonstrating that mindful awareness </w:t>
      </w:r>
      <w:r w:rsidRPr="003B2928">
        <w:rPr>
          <w:rFonts w:asciiTheme="majorHAnsi" w:eastAsia="Times New Roman" w:hAnsiTheme="majorHAnsi" w:cstheme="majorHAnsi"/>
          <w:i/>
          <w:color w:val="333333"/>
          <w:bdr w:val="none" w:sz="0" w:space="0" w:color="auto" w:frame="1"/>
        </w:rPr>
        <w:lastRenderedPageBreak/>
        <w:t xml:space="preserve">is able to release the grip of harmful thoughts and also to </w:t>
      </w:r>
      <w:r w:rsidRPr="003B2928">
        <w:rPr>
          <w:rFonts w:asciiTheme="majorHAnsi" w:eastAsia="Times New Roman" w:hAnsiTheme="majorHAnsi" w:cstheme="majorHAnsi"/>
          <w:b/>
          <w:i/>
          <w:color w:val="333333"/>
          <w:bdr w:val="none" w:sz="0" w:space="0" w:color="auto" w:frame="1"/>
        </w:rPr>
        <w:t>change positively the physiology of the brain</w:t>
      </w:r>
      <w:r w:rsidRPr="003B2928">
        <w:rPr>
          <w:rFonts w:asciiTheme="majorHAnsi" w:eastAsia="Times New Roman" w:hAnsiTheme="majorHAnsi" w:cstheme="majorHAnsi"/>
          <w:i/>
          <w:color w:val="333333"/>
          <w:bdr w:val="none" w:sz="0" w:space="0" w:color="auto" w:frame="1"/>
        </w:rPr>
        <w:t xml:space="preserve"> </w:t>
      </w:r>
      <w:r w:rsidRPr="00492DAC">
        <w:rPr>
          <w:rFonts w:asciiTheme="majorHAnsi" w:eastAsia="Times New Roman" w:hAnsiTheme="majorHAnsi" w:cstheme="majorHAnsi"/>
          <w:b/>
          <w:i/>
          <w:color w:val="333333"/>
          <w:bdr w:val="none" w:sz="0" w:space="0" w:color="auto" w:frame="1"/>
        </w:rPr>
        <w:t>circuits</w:t>
      </w:r>
      <w:r w:rsidRPr="003B2928">
        <w:rPr>
          <w:rFonts w:asciiTheme="majorHAnsi" w:eastAsia="Times New Roman" w:hAnsiTheme="majorHAnsi" w:cstheme="majorHAnsi"/>
          <w:i/>
          <w:color w:val="333333"/>
          <w:bdr w:val="none" w:sz="0" w:space="0" w:color="auto" w:frame="1"/>
        </w:rPr>
        <w:t xml:space="preserve"> where those thoughts originate. The implications for the healing of addiction are far-reaching. We can distinguish between two kinds of mind function: </w:t>
      </w:r>
      <w:r w:rsidRPr="003B2928">
        <w:rPr>
          <w:rFonts w:asciiTheme="majorHAnsi" w:eastAsia="Times New Roman" w:hAnsiTheme="majorHAnsi" w:cstheme="majorHAnsi"/>
          <w:b/>
          <w:i/>
          <w:color w:val="333333"/>
          <w:bdr w:val="none" w:sz="0" w:space="0" w:color="auto" w:frame="1"/>
        </w:rPr>
        <w:t>awareness</w:t>
      </w:r>
      <w:r w:rsidRPr="003B2928">
        <w:rPr>
          <w:rFonts w:asciiTheme="majorHAnsi" w:eastAsia="Times New Roman" w:hAnsiTheme="majorHAnsi" w:cstheme="majorHAnsi"/>
          <w:i/>
          <w:color w:val="333333"/>
          <w:bdr w:val="none" w:sz="0" w:space="0" w:color="auto" w:frame="1"/>
        </w:rPr>
        <w:t xml:space="preserve"> (the</w:t>
      </w:r>
      <w:r w:rsidRPr="003B2928">
        <w:rPr>
          <w:rFonts w:asciiTheme="majorHAnsi" w:hAnsiTheme="majorHAnsi" w:cstheme="majorHAnsi"/>
          <w:i/>
          <w:color w:val="333333"/>
        </w:rPr>
        <w:t xml:space="preserve"> </w:t>
      </w:r>
      <w:r w:rsidRPr="003B2928">
        <w:rPr>
          <w:rFonts w:asciiTheme="majorHAnsi" w:eastAsia="Times New Roman" w:hAnsiTheme="majorHAnsi" w:cstheme="majorHAnsi"/>
          <w:i/>
          <w:color w:val="333333"/>
          <w:bdr w:val="none" w:sz="0" w:space="0" w:color="auto" w:frame="1"/>
        </w:rPr>
        <w:t xml:space="preserve">dispassionate observer) and </w:t>
      </w:r>
      <w:r w:rsidRPr="003B2928">
        <w:rPr>
          <w:rFonts w:asciiTheme="majorHAnsi" w:eastAsia="Times New Roman" w:hAnsiTheme="majorHAnsi" w:cstheme="majorHAnsi"/>
          <w:b/>
          <w:i/>
          <w:color w:val="333333"/>
          <w:bdr w:val="none" w:sz="0" w:space="0" w:color="auto" w:frame="1"/>
        </w:rPr>
        <w:t>the jumble of automatic processes</w:t>
      </w:r>
      <w:r w:rsidRPr="003B2928">
        <w:rPr>
          <w:rFonts w:asciiTheme="majorHAnsi" w:eastAsia="Times New Roman" w:hAnsiTheme="majorHAnsi" w:cstheme="majorHAnsi"/>
          <w:i/>
          <w:color w:val="333333"/>
          <w:bdr w:val="none" w:sz="0" w:space="0" w:color="auto" w:frame="1"/>
        </w:rPr>
        <w:t xml:space="preserve"> (conscious, semiconscious, and subconscious) that dictate our emotional states, thoughts, and much of our behavior.” – Gabor Mate, In the Realm of Hungry Ghosts: Close Encounters with Addiction</w:t>
      </w:r>
    </w:p>
    <w:p w:rsidR="00D12787" w:rsidRPr="0050271F" w:rsidRDefault="00D12787" w:rsidP="0050271F">
      <w:pPr>
        <w:shd w:val="clear" w:color="auto" w:fill="FFFFFF"/>
        <w:spacing w:line="270" w:lineRule="atLeast"/>
        <w:ind w:left="720"/>
        <w:textAlignment w:val="baseline"/>
        <w:rPr>
          <w:rFonts w:asciiTheme="majorHAnsi" w:eastAsia="Times New Roman" w:hAnsiTheme="majorHAnsi" w:cstheme="majorHAnsi"/>
          <w:color w:val="333333"/>
          <w:sz w:val="20"/>
          <w:szCs w:val="20"/>
          <w:bdr w:val="none" w:sz="0" w:space="0" w:color="auto" w:frame="1"/>
        </w:rPr>
      </w:pPr>
    </w:p>
    <w:p w:rsidR="0050271F" w:rsidRPr="00D12787" w:rsidRDefault="00D12787" w:rsidP="00D12787">
      <w:pPr>
        <w:spacing w:after="0" w:line="240" w:lineRule="auto"/>
        <w:rPr>
          <w:rStyle w:val="SubtleEmphasis"/>
          <w:rFonts w:cstheme="minorHAnsi"/>
          <w:i w:val="0"/>
          <w:iCs w:val="0"/>
          <w:color w:val="auto"/>
          <w:sz w:val="16"/>
          <w:szCs w:val="16"/>
        </w:rPr>
      </w:pPr>
      <w:r>
        <w:rPr>
          <w:rFonts w:cstheme="minorHAnsi"/>
        </w:rPr>
        <w:t xml:space="preserve"> </w:t>
      </w:r>
      <w:r>
        <w:rPr>
          <w:rFonts w:cstheme="minorHAnsi"/>
        </w:rPr>
        <w:tab/>
      </w:r>
      <w:r>
        <w:rPr>
          <w:rFonts w:cstheme="minorHAnsi"/>
        </w:rPr>
        <w:tab/>
        <w:t xml:space="preserve"> </w:t>
      </w:r>
      <w:r w:rsidRPr="00153810">
        <w:rPr>
          <w:rFonts w:ascii="Georgia" w:eastAsia="Times New Roman" w:hAnsi="Georgia" w:cs="Times New Roman"/>
          <w:noProof/>
          <w:color w:val="111111"/>
          <w:sz w:val="24"/>
          <w:szCs w:val="24"/>
        </w:rPr>
        <w:drawing>
          <wp:inline distT="0" distB="0" distL="0" distR="0" wp14:anchorId="1F818384" wp14:editId="469F113B">
            <wp:extent cx="4073236" cy="3315162"/>
            <wp:effectExtent l="0" t="0" r="3810" b="0"/>
            <wp:docPr id="2" name="Picture 2" descr="C:\Users\jfranklin\Documents\Teaching\MINDFULNESS Courses 2020\Mindfulness course--UCD CLAS\Cartoons\Cartoon do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ranklin\Documents\Teaching\MINDFULNESS Courses 2020\Mindfulness course--UCD CLAS\Cartoons\Cartoon dog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7419" cy="3326706"/>
                    </a:xfrm>
                    <a:prstGeom prst="rect">
                      <a:avLst/>
                    </a:prstGeom>
                    <a:noFill/>
                    <a:ln>
                      <a:noFill/>
                    </a:ln>
                  </pic:spPr>
                </pic:pic>
              </a:graphicData>
            </a:graphic>
          </wp:inline>
        </w:drawing>
      </w:r>
      <w:r>
        <w:rPr>
          <w:rFonts w:cstheme="minorHAnsi"/>
        </w:rPr>
        <w:t xml:space="preserve">     </w:t>
      </w:r>
    </w:p>
    <w:p w:rsidR="0050271F" w:rsidRDefault="0050271F" w:rsidP="00620A9B">
      <w:pPr>
        <w:spacing w:after="0" w:line="240" w:lineRule="auto"/>
        <w:jc w:val="center"/>
        <w:rPr>
          <w:rFonts w:cstheme="minorHAnsi"/>
        </w:rPr>
      </w:pPr>
    </w:p>
    <w:p w:rsidR="0050271F" w:rsidRDefault="0050271F" w:rsidP="00620A9B">
      <w:pPr>
        <w:spacing w:after="0" w:line="240" w:lineRule="auto"/>
        <w:jc w:val="center"/>
        <w:rPr>
          <w:rFonts w:cstheme="minorHAnsi"/>
        </w:rPr>
      </w:pPr>
    </w:p>
    <w:p w:rsidR="00153810" w:rsidRDefault="00153810" w:rsidP="00E328F8">
      <w:pPr>
        <w:spacing w:after="0" w:line="240" w:lineRule="auto"/>
        <w:rPr>
          <w:rFonts w:cstheme="minorHAnsi"/>
        </w:rPr>
      </w:pPr>
    </w:p>
    <w:p w:rsidR="00620A9B" w:rsidRDefault="00620A9B" w:rsidP="00C8539A">
      <w:pPr>
        <w:pStyle w:val="center"/>
        <w:spacing w:before="0" w:beforeAutospacing="0" w:after="0" w:afterAutospacing="0"/>
        <w:rPr>
          <w:rFonts w:asciiTheme="minorHAnsi" w:hAnsiTheme="minorHAnsi" w:cstheme="minorHAnsi"/>
          <w:b/>
          <w:caps/>
          <w:color w:val="000000"/>
          <w:sz w:val="22"/>
          <w:szCs w:val="22"/>
        </w:rPr>
        <w:sectPr w:rsidR="00620A9B" w:rsidSect="00620A9B">
          <w:footerReference w:type="default" r:id="rId10"/>
          <w:type w:val="continuous"/>
          <w:pgSz w:w="12240" w:h="15840"/>
          <w:pgMar w:top="1152" w:right="1440" w:bottom="1152" w:left="1440" w:header="720" w:footer="720" w:gutter="0"/>
          <w:cols w:space="720"/>
          <w:docGrid w:linePitch="360"/>
        </w:sectPr>
      </w:pPr>
    </w:p>
    <w:p w:rsidR="00D53176" w:rsidRPr="00D53176" w:rsidRDefault="00572E60" w:rsidP="00D53176">
      <w:pPr>
        <w:shd w:val="clear" w:color="auto" w:fill="FFFFFF"/>
        <w:spacing w:after="120" w:line="240" w:lineRule="auto"/>
        <w:rPr>
          <w:rFonts w:ascii="Gill Sans MT" w:eastAsia="Times New Roman" w:hAnsi="Gill Sans MT" w:cs="Calibri"/>
          <w:color w:val="1F1F1F"/>
        </w:rPr>
      </w:pPr>
      <w:r w:rsidRPr="00063EEB">
        <w:rPr>
          <w:rFonts w:ascii="Gill Sans MT" w:eastAsia="Times New Roman" w:hAnsi="Gill Sans MT" w:cs="Calibri"/>
          <w:b/>
          <w:bCs/>
          <w:color w:val="1F1F1F"/>
        </w:rPr>
        <w:lastRenderedPageBreak/>
        <w:t>PARADOX OF NOISE</w:t>
      </w:r>
      <w:r w:rsidRPr="00063EEB">
        <w:rPr>
          <w:rFonts w:ascii="Gill Sans MT" w:eastAsia="Times New Roman" w:hAnsi="Gill Sans MT" w:cs="Calibri"/>
          <w:bCs/>
          <w:color w:val="1F1F1F"/>
        </w:rPr>
        <w:t>,</w:t>
      </w:r>
      <w:r w:rsidRPr="00063EEB">
        <w:rPr>
          <w:rFonts w:ascii="Gill Sans MT" w:eastAsia="Times New Roman" w:hAnsi="Gill Sans MT" w:cs="Calibri"/>
          <w:b/>
          <w:bCs/>
          <w:color w:val="1F1F1F"/>
        </w:rPr>
        <w:t xml:space="preserve"> </w:t>
      </w:r>
      <w:r w:rsidR="00D53176" w:rsidRPr="00063EEB">
        <w:rPr>
          <w:rFonts w:ascii="Gill Sans MT" w:eastAsia="Times New Roman" w:hAnsi="Gill Sans MT" w:cs="Calibri"/>
          <w:bCs/>
          <w:color w:val="1F1F1F"/>
        </w:rPr>
        <w:t xml:space="preserve">by </w:t>
      </w:r>
      <w:proofErr w:type="spellStart"/>
      <w:r w:rsidR="00D53176" w:rsidRPr="00063EEB">
        <w:rPr>
          <w:rFonts w:ascii="Gill Sans MT" w:eastAsia="Times New Roman" w:hAnsi="Gill Sans MT" w:cs="Calibri"/>
          <w:bCs/>
          <w:color w:val="1F1F1F"/>
        </w:rPr>
        <w:t>Gunilla</w:t>
      </w:r>
      <w:proofErr w:type="spellEnd"/>
      <w:r w:rsidR="00D53176" w:rsidRPr="00063EEB">
        <w:rPr>
          <w:rFonts w:ascii="Gill Sans MT" w:eastAsia="Times New Roman" w:hAnsi="Gill Sans MT" w:cs="Calibri"/>
          <w:bCs/>
          <w:color w:val="1F1F1F"/>
        </w:rPr>
        <w:t xml:space="preserve"> Norris</w:t>
      </w:r>
    </w:p>
    <w:p w:rsidR="00063EEB" w:rsidRPr="00063EEB" w:rsidRDefault="00063EEB" w:rsidP="00063EEB">
      <w:pPr>
        <w:pStyle w:val="NormalWeb"/>
        <w:shd w:val="clear" w:color="auto" w:fill="FFFFFF"/>
        <w:spacing w:before="0" w:beforeAutospacing="0" w:after="0" w:afterAutospacing="0"/>
        <w:ind w:left="288" w:hanging="288"/>
        <w:rPr>
          <w:rFonts w:ascii="Gill Sans MT" w:hAnsi="Gill Sans MT"/>
          <w:color w:val="212529"/>
          <w:spacing w:val="-3"/>
          <w:sz w:val="22"/>
          <w:szCs w:val="22"/>
        </w:rPr>
      </w:pPr>
      <w:r w:rsidRPr="00063EEB">
        <w:rPr>
          <w:rFonts w:ascii="Gill Sans MT" w:hAnsi="Gill Sans MT"/>
          <w:color w:val="212529"/>
          <w:spacing w:val="-3"/>
          <w:sz w:val="22"/>
          <w:szCs w:val="22"/>
        </w:rPr>
        <w:t>It is a paradox that we encounter so much internal noise</w:t>
      </w:r>
    </w:p>
    <w:p w:rsidR="00063EEB" w:rsidRPr="00063EEB" w:rsidRDefault="00063EEB" w:rsidP="00063EEB">
      <w:pPr>
        <w:pStyle w:val="NormalWeb"/>
        <w:shd w:val="clear" w:color="auto" w:fill="FFFFFF"/>
        <w:spacing w:before="0" w:beforeAutospacing="0" w:after="0" w:afterAutospacing="0"/>
        <w:ind w:left="288" w:hanging="288"/>
        <w:rPr>
          <w:rFonts w:ascii="Gill Sans MT" w:hAnsi="Gill Sans MT"/>
          <w:color w:val="212529"/>
          <w:spacing w:val="-3"/>
          <w:sz w:val="22"/>
          <w:szCs w:val="22"/>
        </w:rPr>
      </w:pPr>
      <w:r w:rsidRPr="00063EEB">
        <w:rPr>
          <w:rFonts w:ascii="Gill Sans MT" w:hAnsi="Gill Sans MT"/>
          <w:color w:val="212529"/>
          <w:spacing w:val="-3"/>
          <w:sz w:val="22"/>
          <w:szCs w:val="22"/>
        </w:rPr>
        <w:t>when we first try to sit in silence.</w:t>
      </w:r>
    </w:p>
    <w:p w:rsidR="00063EEB" w:rsidRPr="00063EEB" w:rsidRDefault="00063EEB" w:rsidP="00063EEB">
      <w:pPr>
        <w:shd w:val="clear" w:color="auto" w:fill="FFFFFF"/>
        <w:spacing w:after="0" w:line="240" w:lineRule="auto"/>
        <w:ind w:left="288" w:hanging="288"/>
        <w:rPr>
          <w:rFonts w:ascii="Gill Sans MT" w:hAnsi="Gill Sans MT" w:cs="Segoe UI"/>
          <w:color w:val="212529"/>
        </w:rPr>
      </w:pPr>
    </w:p>
    <w:p w:rsidR="00063EEB" w:rsidRPr="00063EEB" w:rsidRDefault="00063EEB" w:rsidP="00063EEB">
      <w:pPr>
        <w:shd w:val="clear" w:color="auto" w:fill="FFFFFF"/>
        <w:spacing w:after="0" w:line="240" w:lineRule="auto"/>
        <w:ind w:left="288" w:hanging="288"/>
        <w:rPr>
          <w:rFonts w:ascii="Gill Sans MT" w:hAnsi="Gill Sans MT" w:cs="Segoe UI"/>
          <w:color w:val="212529"/>
        </w:rPr>
      </w:pPr>
      <w:r w:rsidRPr="00063EEB">
        <w:rPr>
          <w:rFonts w:ascii="Gill Sans MT" w:hAnsi="Gill Sans MT" w:cs="Segoe UI"/>
          <w:color w:val="212529"/>
        </w:rPr>
        <w:t>It is a paradox that experiencing pain releases pain.</w:t>
      </w:r>
    </w:p>
    <w:p w:rsidR="00063EEB" w:rsidRPr="00063EEB" w:rsidRDefault="00063EEB" w:rsidP="00063EEB">
      <w:pPr>
        <w:shd w:val="clear" w:color="auto" w:fill="FFFFFF"/>
        <w:spacing w:after="0" w:line="240" w:lineRule="auto"/>
        <w:ind w:left="288" w:hanging="288"/>
        <w:rPr>
          <w:rFonts w:ascii="Gill Sans MT" w:hAnsi="Gill Sans MT" w:cs="Segoe UI"/>
          <w:color w:val="212529"/>
        </w:rPr>
      </w:pPr>
      <w:r w:rsidRPr="00063EEB">
        <w:rPr>
          <w:rFonts w:ascii="Gill Sans MT" w:hAnsi="Gill Sans MT" w:cs="Segoe UI"/>
          <w:color w:val="212529"/>
        </w:rPr>
        <w:t>It is a paradox that keeping still can lead us</w:t>
      </w:r>
    </w:p>
    <w:p w:rsidR="00063EEB" w:rsidRPr="00063EEB" w:rsidRDefault="00063EEB" w:rsidP="00063EEB">
      <w:pPr>
        <w:shd w:val="clear" w:color="auto" w:fill="FFFFFF"/>
        <w:spacing w:after="0" w:line="240" w:lineRule="auto"/>
        <w:ind w:left="288" w:hanging="288"/>
        <w:rPr>
          <w:rFonts w:ascii="Gill Sans MT" w:hAnsi="Gill Sans MT" w:cs="Segoe UI"/>
          <w:color w:val="212529"/>
        </w:rPr>
      </w:pPr>
      <w:r w:rsidRPr="00063EEB">
        <w:rPr>
          <w:rFonts w:ascii="Gill Sans MT" w:hAnsi="Gill Sans MT" w:cs="Segoe UI"/>
          <w:color w:val="212529"/>
        </w:rPr>
        <w:t>so fully into life and being.</w:t>
      </w:r>
    </w:p>
    <w:p w:rsidR="00063EEB" w:rsidRPr="00063EEB" w:rsidRDefault="00063EEB" w:rsidP="00063EEB">
      <w:pPr>
        <w:shd w:val="clear" w:color="auto" w:fill="FFFFFF"/>
        <w:spacing w:after="0" w:line="240" w:lineRule="auto"/>
        <w:ind w:left="288" w:hanging="288"/>
        <w:rPr>
          <w:rFonts w:ascii="Gill Sans MT" w:hAnsi="Gill Sans MT" w:cs="Segoe UI"/>
          <w:color w:val="212529"/>
        </w:rPr>
      </w:pPr>
      <w:r w:rsidRPr="00063EEB">
        <w:rPr>
          <w:rFonts w:ascii="Gill Sans MT" w:hAnsi="Gill Sans MT" w:cs="Segoe UI"/>
          <w:color w:val="212529"/>
        </w:rPr>
        <w:t> </w:t>
      </w:r>
    </w:p>
    <w:p w:rsidR="00063EEB" w:rsidRPr="00063EEB" w:rsidRDefault="00063EEB" w:rsidP="00063EEB">
      <w:pPr>
        <w:shd w:val="clear" w:color="auto" w:fill="FFFFFF"/>
        <w:spacing w:after="0" w:line="240" w:lineRule="auto"/>
        <w:ind w:left="288" w:hanging="288"/>
        <w:rPr>
          <w:rFonts w:ascii="Gill Sans MT" w:hAnsi="Gill Sans MT" w:cs="Segoe UI"/>
          <w:color w:val="212529"/>
        </w:rPr>
      </w:pPr>
      <w:r w:rsidRPr="00063EEB">
        <w:rPr>
          <w:rFonts w:ascii="Gill Sans MT" w:hAnsi="Gill Sans MT" w:cs="Segoe UI"/>
          <w:color w:val="212529"/>
        </w:rPr>
        <w:t>Ou</w:t>
      </w:r>
      <w:r w:rsidR="009B726C">
        <w:rPr>
          <w:rFonts w:ascii="Gill Sans MT" w:hAnsi="Gill Sans MT" w:cs="Segoe UI"/>
          <w:color w:val="212529"/>
        </w:rPr>
        <w:t>r minds do not like paradoxes. </w:t>
      </w:r>
      <w:r w:rsidRPr="00063EEB">
        <w:rPr>
          <w:rFonts w:ascii="Gill Sans MT" w:hAnsi="Gill Sans MT" w:cs="Segoe UI"/>
          <w:color w:val="212529"/>
        </w:rPr>
        <w:t>We want things</w:t>
      </w:r>
    </w:p>
    <w:p w:rsidR="00063EEB" w:rsidRPr="00063EEB" w:rsidRDefault="00063EEB" w:rsidP="00063EEB">
      <w:pPr>
        <w:shd w:val="clear" w:color="auto" w:fill="FFFFFF"/>
        <w:spacing w:after="0" w:line="240" w:lineRule="auto"/>
        <w:ind w:left="288" w:hanging="288"/>
        <w:rPr>
          <w:rFonts w:ascii="Gill Sans MT" w:hAnsi="Gill Sans MT" w:cs="Segoe UI"/>
          <w:color w:val="212529"/>
        </w:rPr>
      </w:pPr>
      <w:r w:rsidRPr="00063EEB">
        <w:rPr>
          <w:rFonts w:ascii="Gill Sans MT" w:hAnsi="Gill Sans MT" w:cs="Segoe UI"/>
          <w:color w:val="212529"/>
        </w:rPr>
        <w:t>To be clear, so we can maintain our illusions of safety.</w:t>
      </w:r>
    </w:p>
    <w:p w:rsidR="00063EEB" w:rsidRPr="00063EEB" w:rsidRDefault="00063EEB" w:rsidP="00063EEB">
      <w:pPr>
        <w:shd w:val="clear" w:color="auto" w:fill="FFFFFF"/>
        <w:spacing w:after="0" w:line="240" w:lineRule="auto"/>
        <w:ind w:left="288" w:hanging="288"/>
        <w:rPr>
          <w:rFonts w:ascii="Gill Sans MT" w:hAnsi="Gill Sans MT" w:cs="Segoe UI"/>
          <w:color w:val="212529"/>
        </w:rPr>
      </w:pPr>
      <w:r w:rsidRPr="00063EEB">
        <w:rPr>
          <w:rFonts w:ascii="Gill Sans MT" w:hAnsi="Gill Sans MT" w:cs="Segoe UI"/>
          <w:color w:val="212529"/>
        </w:rPr>
        <w:t>Certainty breeds tremendous smugness.</w:t>
      </w:r>
    </w:p>
    <w:p w:rsidR="00063EEB" w:rsidRPr="00063EEB" w:rsidRDefault="00063EEB" w:rsidP="00063EEB">
      <w:pPr>
        <w:shd w:val="clear" w:color="auto" w:fill="FFFFFF"/>
        <w:spacing w:after="0" w:line="240" w:lineRule="auto"/>
        <w:ind w:left="288" w:hanging="288"/>
        <w:rPr>
          <w:rFonts w:ascii="Gill Sans MT" w:hAnsi="Gill Sans MT" w:cs="Segoe UI"/>
          <w:color w:val="212529"/>
        </w:rPr>
      </w:pPr>
      <w:r w:rsidRPr="00063EEB">
        <w:rPr>
          <w:rFonts w:ascii="Gill Sans MT" w:hAnsi="Gill Sans MT" w:cs="Segoe UI"/>
          <w:color w:val="212529"/>
        </w:rPr>
        <w:t> </w:t>
      </w:r>
    </w:p>
    <w:p w:rsidR="00063EEB" w:rsidRPr="00063EEB" w:rsidRDefault="00063EEB" w:rsidP="00063EEB">
      <w:pPr>
        <w:shd w:val="clear" w:color="auto" w:fill="FFFFFF"/>
        <w:spacing w:after="0" w:line="240" w:lineRule="auto"/>
        <w:ind w:left="288" w:hanging="288"/>
        <w:rPr>
          <w:rFonts w:ascii="Gill Sans MT" w:hAnsi="Gill Sans MT" w:cs="Segoe UI"/>
          <w:color w:val="212529"/>
        </w:rPr>
      </w:pPr>
      <w:r w:rsidRPr="00063EEB">
        <w:rPr>
          <w:rFonts w:ascii="Gill Sans MT" w:hAnsi="Gill Sans MT" w:cs="Segoe UI"/>
          <w:color w:val="212529"/>
        </w:rPr>
        <w:t>We each possess a deeper level of being, however,</w:t>
      </w:r>
    </w:p>
    <w:p w:rsidR="003B2928" w:rsidRDefault="003B2928" w:rsidP="00063EEB">
      <w:pPr>
        <w:shd w:val="clear" w:color="auto" w:fill="FFFFFF"/>
        <w:spacing w:after="0" w:line="240" w:lineRule="auto"/>
        <w:ind w:left="288" w:hanging="288"/>
        <w:rPr>
          <w:rFonts w:ascii="Gill Sans MT" w:hAnsi="Gill Sans MT" w:cs="Segoe UI"/>
          <w:color w:val="212529"/>
        </w:rPr>
      </w:pPr>
    </w:p>
    <w:p w:rsidR="003B2928" w:rsidRDefault="003B2928" w:rsidP="00063EEB">
      <w:pPr>
        <w:shd w:val="clear" w:color="auto" w:fill="FFFFFF"/>
        <w:spacing w:after="0" w:line="240" w:lineRule="auto"/>
        <w:ind w:left="288" w:hanging="288"/>
        <w:rPr>
          <w:rFonts w:ascii="Gill Sans MT" w:hAnsi="Gill Sans MT" w:cs="Segoe UI"/>
          <w:color w:val="212529"/>
        </w:rPr>
      </w:pPr>
    </w:p>
    <w:p w:rsidR="003B2928" w:rsidRDefault="003B2928" w:rsidP="00063EEB">
      <w:pPr>
        <w:shd w:val="clear" w:color="auto" w:fill="FFFFFF"/>
        <w:spacing w:after="0" w:line="240" w:lineRule="auto"/>
        <w:ind w:left="288" w:hanging="288"/>
        <w:rPr>
          <w:rFonts w:ascii="Gill Sans MT" w:hAnsi="Gill Sans MT" w:cs="Segoe UI"/>
          <w:color w:val="212529"/>
        </w:rPr>
      </w:pPr>
    </w:p>
    <w:p w:rsidR="00063EEB" w:rsidRPr="00063EEB" w:rsidRDefault="00063EEB" w:rsidP="00063EEB">
      <w:pPr>
        <w:shd w:val="clear" w:color="auto" w:fill="FFFFFF"/>
        <w:spacing w:after="0" w:line="240" w:lineRule="auto"/>
        <w:ind w:left="288" w:hanging="288"/>
        <w:rPr>
          <w:rFonts w:ascii="Gill Sans MT" w:hAnsi="Gill Sans MT" w:cs="Segoe UI"/>
          <w:color w:val="212529"/>
        </w:rPr>
      </w:pPr>
      <w:r w:rsidRPr="00063EEB">
        <w:rPr>
          <w:rFonts w:ascii="Gill Sans MT" w:hAnsi="Gill Sans MT" w:cs="Segoe UI"/>
          <w:color w:val="212529"/>
        </w:rPr>
        <w:t>which loves paradox.  It knows that summer is already</w:t>
      </w:r>
    </w:p>
    <w:p w:rsidR="00D12787" w:rsidRDefault="00D12787" w:rsidP="00D12787">
      <w:pPr>
        <w:shd w:val="clear" w:color="auto" w:fill="FFFFFF"/>
        <w:spacing w:after="0" w:line="240" w:lineRule="auto"/>
        <w:rPr>
          <w:rFonts w:ascii="Gill Sans MT" w:hAnsi="Gill Sans MT" w:cs="Segoe UI"/>
          <w:color w:val="212529"/>
        </w:rPr>
      </w:pPr>
    </w:p>
    <w:p w:rsidR="00063EEB" w:rsidRPr="00063EEB" w:rsidRDefault="00063EEB" w:rsidP="00D12787">
      <w:pPr>
        <w:shd w:val="clear" w:color="auto" w:fill="FFFFFF"/>
        <w:spacing w:after="0" w:line="240" w:lineRule="auto"/>
        <w:ind w:left="288" w:hanging="288"/>
        <w:rPr>
          <w:rFonts w:ascii="Gill Sans MT" w:hAnsi="Gill Sans MT" w:cs="Segoe UI"/>
          <w:color w:val="212529"/>
        </w:rPr>
      </w:pPr>
      <w:r w:rsidRPr="00063EEB">
        <w:rPr>
          <w:rFonts w:ascii="Gill Sans MT" w:hAnsi="Gill Sans MT" w:cs="Segoe UI"/>
          <w:color w:val="212529"/>
        </w:rPr>
        <w:t xml:space="preserve">Growing like a seed in the depth of winter. It </w:t>
      </w:r>
      <w:r w:rsidR="00D12787">
        <w:rPr>
          <w:rFonts w:ascii="Gill Sans MT" w:hAnsi="Gill Sans MT" w:cs="Segoe UI"/>
          <w:color w:val="212529"/>
        </w:rPr>
        <w:t xml:space="preserve">    </w:t>
      </w:r>
      <w:r w:rsidRPr="00063EEB">
        <w:rPr>
          <w:rFonts w:ascii="Gill Sans MT" w:hAnsi="Gill Sans MT" w:cs="Segoe UI"/>
          <w:color w:val="212529"/>
        </w:rPr>
        <w:t>knows</w:t>
      </w:r>
    </w:p>
    <w:p w:rsidR="00063EEB" w:rsidRPr="00063EEB" w:rsidRDefault="00063EEB" w:rsidP="00063EEB">
      <w:pPr>
        <w:shd w:val="clear" w:color="auto" w:fill="FFFFFF"/>
        <w:spacing w:after="0" w:line="240" w:lineRule="auto"/>
        <w:ind w:left="288" w:hanging="288"/>
        <w:rPr>
          <w:rFonts w:ascii="Gill Sans MT" w:hAnsi="Gill Sans MT" w:cs="Segoe UI"/>
          <w:color w:val="212529"/>
        </w:rPr>
      </w:pPr>
      <w:r w:rsidRPr="00063EEB">
        <w:rPr>
          <w:rFonts w:ascii="Gill Sans MT" w:hAnsi="Gill Sans MT" w:cs="Segoe UI"/>
          <w:color w:val="212529"/>
        </w:rPr>
        <w:t>that the moment we are born, we begin to die. It knows</w:t>
      </w:r>
    </w:p>
    <w:p w:rsidR="00063EEB" w:rsidRPr="00063EEB" w:rsidRDefault="00063EEB" w:rsidP="00063EEB">
      <w:pPr>
        <w:shd w:val="clear" w:color="auto" w:fill="FFFFFF"/>
        <w:spacing w:after="0" w:line="240" w:lineRule="auto"/>
        <w:ind w:left="288" w:hanging="288"/>
        <w:rPr>
          <w:rFonts w:ascii="Gill Sans MT" w:hAnsi="Gill Sans MT" w:cs="Segoe UI"/>
          <w:color w:val="212529"/>
        </w:rPr>
      </w:pPr>
      <w:r w:rsidRPr="00063EEB">
        <w:rPr>
          <w:rFonts w:ascii="Gill Sans MT" w:hAnsi="Gill Sans MT" w:cs="Segoe UI"/>
          <w:color w:val="212529"/>
        </w:rPr>
        <w:t>that all of life shimmers, in shades of becoming</w:t>
      </w:r>
      <w:r w:rsidR="009B726C">
        <w:rPr>
          <w:rFonts w:ascii="Gill Sans MT" w:hAnsi="Gill Sans MT" w:cs="Segoe UI"/>
          <w:color w:val="212529"/>
        </w:rPr>
        <w:t>—</w:t>
      </w:r>
    </w:p>
    <w:p w:rsidR="00063EEB" w:rsidRPr="00063EEB" w:rsidRDefault="00063EEB" w:rsidP="00063EEB">
      <w:pPr>
        <w:shd w:val="clear" w:color="auto" w:fill="FFFFFF"/>
        <w:spacing w:after="0" w:line="240" w:lineRule="auto"/>
        <w:ind w:left="288" w:hanging="288"/>
        <w:rPr>
          <w:rFonts w:ascii="Gill Sans MT" w:hAnsi="Gill Sans MT" w:cs="Segoe UI"/>
          <w:color w:val="212529"/>
        </w:rPr>
      </w:pPr>
      <w:r w:rsidRPr="00063EEB">
        <w:rPr>
          <w:rFonts w:ascii="Gill Sans MT" w:hAnsi="Gill Sans MT" w:cs="Segoe UI"/>
          <w:color w:val="212529"/>
        </w:rPr>
        <w:t>that shadow and light are always together,</w:t>
      </w:r>
    </w:p>
    <w:p w:rsidR="00063EEB" w:rsidRPr="00063EEB" w:rsidRDefault="00063EEB" w:rsidP="00063EEB">
      <w:pPr>
        <w:shd w:val="clear" w:color="auto" w:fill="FFFFFF"/>
        <w:spacing w:after="0" w:line="240" w:lineRule="auto"/>
        <w:ind w:left="288" w:hanging="288"/>
        <w:rPr>
          <w:rFonts w:ascii="Gill Sans MT" w:hAnsi="Gill Sans MT" w:cs="Segoe UI"/>
          <w:color w:val="212529"/>
        </w:rPr>
      </w:pPr>
      <w:r w:rsidRPr="00063EEB">
        <w:rPr>
          <w:rFonts w:ascii="Gill Sans MT" w:hAnsi="Gill Sans MT" w:cs="Segoe UI"/>
          <w:color w:val="212529"/>
        </w:rPr>
        <w:t>the visible mingled with the invisible.</w:t>
      </w:r>
    </w:p>
    <w:p w:rsidR="00063EEB" w:rsidRPr="00063EEB" w:rsidRDefault="00063EEB" w:rsidP="00063EEB">
      <w:pPr>
        <w:shd w:val="clear" w:color="auto" w:fill="FFFFFF"/>
        <w:spacing w:after="0" w:line="240" w:lineRule="auto"/>
        <w:ind w:left="288" w:hanging="288"/>
        <w:rPr>
          <w:rFonts w:ascii="Gill Sans MT" w:hAnsi="Gill Sans MT" w:cs="Segoe UI"/>
          <w:color w:val="212529"/>
        </w:rPr>
      </w:pPr>
      <w:r w:rsidRPr="00063EEB">
        <w:rPr>
          <w:rFonts w:ascii="Gill Sans MT" w:hAnsi="Gill Sans MT" w:cs="Segoe UI"/>
          <w:color w:val="212529"/>
        </w:rPr>
        <w:t> </w:t>
      </w:r>
    </w:p>
    <w:p w:rsidR="00063EEB" w:rsidRPr="00063EEB" w:rsidRDefault="00063EEB" w:rsidP="00063EEB">
      <w:pPr>
        <w:shd w:val="clear" w:color="auto" w:fill="FFFFFF"/>
        <w:spacing w:after="0" w:line="240" w:lineRule="auto"/>
        <w:ind w:left="288" w:hanging="288"/>
        <w:rPr>
          <w:rFonts w:ascii="Gill Sans MT" w:hAnsi="Gill Sans MT" w:cs="Segoe UI"/>
          <w:color w:val="212529"/>
        </w:rPr>
      </w:pPr>
      <w:r w:rsidRPr="00063EEB">
        <w:rPr>
          <w:rFonts w:ascii="Gill Sans MT" w:hAnsi="Gill Sans MT" w:cs="Segoe UI"/>
          <w:color w:val="212529"/>
        </w:rPr>
        <w:t>When we sit in stillness we are profoundly active.</w:t>
      </w:r>
    </w:p>
    <w:p w:rsidR="00063EEB" w:rsidRPr="00063EEB" w:rsidRDefault="00063EEB" w:rsidP="00063EEB">
      <w:pPr>
        <w:shd w:val="clear" w:color="auto" w:fill="FFFFFF"/>
        <w:spacing w:after="0" w:line="240" w:lineRule="auto"/>
        <w:ind w:left="288" w:hanging="288"/>
        <w:rPr>
          <w:rFonts w:ascii="Gill Sans MT" w:hAnsi="Gill Sans MT" w:cs="Segoe UI"/>
          <w:color w:val="212529"/>
        </w:rPr>
      </w:pPr>
      <w:r w:rsidRPr="00063EEB">
        <w:rPr>
          <w:rFonts w:ascii="Gill Sans MT" w:hAnsi="Gill Sans MT" w:cs="Segoe UI"/>
          <w:color w:val="212529"/>
        </w:rPr>
        <w:t>Keeping silent, we hear the roar of existence.</w:t>
      </w:r>
    </w:p>
    <w:p w:rsidR="00063EEB" w:rsidRPr="00063EEB" w:rsidRDefault="00063EEB" w:rsidP="00063EEB">
      <w:pPr>
        <w:shd w:val="clear" w:color="auto" w:fill="FFFFFF"/>
        <w:spacing w:after="0" w:line="240" w:lineRule="auto"/>
        <w:ind w:left="288" w:hanging="288"/>
        <w:rPr>
          <w:rFonts w:ascii="Gill Sans MT" w:hAnsi="Gill Sans MT" w:cs="Segoe UI"/>
          <w:color w:val="212529"/>
        </w:rPr>
      </w:pPr>
      <w:r w:rsidRPr="00063EEB">
        <w:rPr>
          <w:rFonts w:ascii="Gill Sans MT" w:hAnsi="Gill Sans MT" w:cs="Segoe UI"/>
          <w:color w:val="212529"/>
        </w:rPr>
        <w:t>Through our willingness to be the one we are,</w:t>
      </w:r>
    </w:p>
    <w:p w:rsidR="00063EEB" w:rsidRDefault="00063EEB" w:rsidP="009B726C">
      <w:pPr>
        <w:shd w:val="clear" w:color="auto" w:fill="FFFFFF"/>
        <w:spacing w:after="0" w:line="240" w:lineRule="auto"/>
        <w:ind w:left="288" w:hanging="288"/>
        <w:rPr>
          <w:rFonts w:ascii="Calibri" w:eastAsia="Times New Roman" w:hAnsi="Calibri" w:cs="Calibri"/>
          <w:color w:val="1F1F1F"/>
        </w:rPr>
      </w:pPr>
      <w:r w:rsidRPr="00063EEB">
        <w:rPr>
          <w:rFonts w:ascii="Gill Sans MT" w:hAnsi="Gill Sans MT" w:cs="Segoe UI"/>
          <w:color w:val="212529"/>
        </w:rPr>
        <w:t>We become one with everything.</w:t>
      </w:r>
      <w:r w:rsidRPr="00D53176">
        <w:rPr>
          <w:rFonts w:ascii="Calibri" w:eastAsia="Times New Roman" w:hAnsi="Calibri" w:cs="Calibri"/>
          <w:color w:val="1F1F1F"/>
        </w:rPr>
        <w:t xml:space="preserve"> </w:t>
      </w:r>
    </w:p>
    <w:sectPr w:rsidR="00063EEB" w:rsidSect="00620A9B">
      <w:type w:val="continuous"/>
      <w:pgSz w:w="12240" w:h="15840"/>
      <w:pgMar w:top="1152" w:right="1440" w:bottom="1152"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446" w:rsidRDefault="00481446" w:rsidP="00436AA7">
      <w:pPr>
        <w:spacing w:after="0" w:line="240" w:lineRule="auto"/>
      </w:pPr>
      <w:r>
        <w:separator/>
      </w:r>
    </w:p>
  </w:endnote>
  <w:endnote w:type="continuationSeparator" w:id="0">
    <w:p w:rsidR="00481446" w:rsidRDefault="00481446" w:rsidP="00436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640466150"/>
      <w:docPartObj>
        <w:docPartGallery w:val="Page Numbers (Bottom of Page)"/>
        <w:docPartUnique/>
      </w:docPartObj>
    </w:sdtPr>
    <w:sdtEndPr>
      <w:rPr>
        <w:noProof/>
      </w:rPr>
    </w:sdtEndPr>
    <w:sdtContent>
      <w:p w:rsidR="00436AA7" w:rsidRPr="00436AA7" w:rsidRDefault="00436AA7">
        <w:pPr>
          <w:pStyle w:val="Footer"/>
          <w:jc w:val="right"/>
          <w:rPr>
            <w:sz w:val="20"/>
            <w:szCs w:val="20"/>
          </w:rPr>
        </w:pPr>
        <w:r w:rsidRPr="00436AA7">
          <w:rPr>
            <w:sz w:val="20"/>
            <w:szCs w:val="20"/>
          </w:rPr>
          <w:fldChar w:fldCharType="begin"/>
        </w:r>
        <w:r w:rsidRPr="00436AA7">
          <w:rPr>
            <w:sz w:val="20"/>
            <w:szCs w:val="20"/>
          </w:rPr>
          <w:instrText xml:space="preserve"> PAGE   \* MERGEFORMAT </w:instrText>
        </w:r>
        <w:r w:rsidRPr="00436AA7">
          <w:rPr>
            <w:sz w:val="20"/>
            <w:szCs w:val="20"/>
          </w:rPr>
          <w:fldChar w:fldCharType="separate"/>
        </w:r>
        <w:r w:rsidR="00E920A6">
          <w:rPr>
            <w:noProof/>
            <w:sz w:val="20"/>
            <w:szCs w:val="20"/>
          </w:rPr>
          <w:t>1</w:t>
        </w:r>
        <w:r w:rsidRPr="00436AA7">
          <w:rPr>
            <w:noProof/>
            <w:sz w:val="20"/>
            <w:szCs w:val="20"/>
          </w:rPr>
          <w:fldChar w:fldCharType="end"/>
        </w:r>
      </w:p>
    </w:sdtContent>
  </w:sdt>
  <w:p w:rsidR="00436AA7" w:rsidRDefault="00436A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446" w:rsidRDefault="00481446" w:rsidP="00436AA7">
      <w:pPr>
        <w:spacing w:after="0" w:line="240" w:lineRule="auto"/>
      </w:pPr>
      <w:r>
        <w:separator/>
      </w:r>
    </w:p>
  </w:footnote>
  <w:footnote w:type="continuationSeparator" w:id="0">
    <w:p w:rsidR="00481446" w:rsidRDefault="00481446" w:rsidP="00436A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71F4B"/>
    <w:multiLevelType w:val="hybridMultilevel"/>
    <w:tmpl w:val="C0E0D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31FAB"/>
    <w:multiLevelType w:val="hybridMultilevel"/>
    <w:tmpl w:val="C0E0D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B2431"/>
    <w:multiLevelType w:val="hybridMultilevel"/>
    <w:tmpl w:val="088AD7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A55CE"/>
    <w:multiLevelType w:val="hybridMultilevel"/>
    <w:tmpl w:val="338E4682"/>
    <w:lvl w:ilvl="0" w:tplc="37ECC0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14D194D"/>
    <w:multiLevelType w:val="hybridMultilevel"/>
    <w:tmpl w:val="C0E0D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EA74EB"/>
    <w:multiLevelType w:val="hybridMultilevel"/>
    <w:tmpl w:val="6A70B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8C7BA4"/>
    <w:multiLevelType w:val="hybridMultilevel"/>
    <w:tmpl w:val="E3D613C4"/>
    <w:lvl w:ilvl="0" w:tplc="1F1CE0C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F1A0917"/>
    <w:multiLevelType w:val="hybridMultilevel"/>
    <w:tmpl w:val="CE7CE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523DDA"/>
    <w:multiLevelType w:val="hybridMultilevel"/>
    <w:tmpl w:val="4B86CCA2"/>
    <w:lvl w:ilvl="0" w:tplc="1AC08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D520F3"/>
    <w:multiLevelType w:val="hybridMultilevel"/>
    <w:tmpl w:val="68F28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111B61"/>
    <w:multiLevelType w:val="hybridMultilevel"/>
    <w:tmpl w:val="8DBE2632"/>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7C4058C"/>
    <w:multiLevelType w:val="hybridMultilevel"/>
    <w:tmpl w:val="15C0B572"/>
    <w:lvl w:ilvl="0" w:tplc="F7446F94">
      <w:start w:val="1"/>
      <w:numFmt w:val="upp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68B94197"/>
    <w:multiLevelType w:val="hybridMultilevel"/>
    <w:tmpl w:val="A440A084"/>
    <w:lvl w:ilvl="0" w:tplc="9F3AE520">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7"/>
  </w:num>
  <w:num w:numId="2">
    <w:abstractNumId w:val="5"/>
  </w:num>
  <w:num w:numId="3">
    <w:abstractNumId w:val="8"/>
  </w:num>
  <w:num w:numId="4">
    <w:abstractNumId w:val="9"/>
  </w:num>
  <w:num w:numId="5">
    <w:abstractNumId w:val="4"/>
  </w:num>
  <w:num w:numId="6">
    <w:abstractNumId w:val="0"/>
  </w:num>
  <w:num w:numId="7">
    <w:abstractNumId w:val="2"/>
  </w:num>
  <w:num w:numId="8">
    <w:abstractNumId w:val="12"/>
  </w:num>
  <w:num w:numId="9">
    <w:abstractNumId w:val="6"/>
  </w:num>
  <w:num w:numId="10">
    <w:abstractNumId w:val="10"/>
  </w:num>
  <w:num w:numId="11">
    <w:abstractNumId w:val="11"/>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55"/>
    <w:rsid w:val="00021D24"/>
    <w:rsid w:val="00021F70"/>
    <w:rsid w:val="000335EF"/>
    <w:rsid w:val="00036F0C"/>
    <w:rsid w:val="00044653"/>
    <w:rsid w:val="00063EEB"/>
    <w:rsid w:val="000812CA"/>
    <w:rsid w:val="00083940"/>
    <w:rsid w:val="000A5643"/>
    <w:rsid w:val="000B7142"/>
    <w:rsid w:val="000C11A2"/>
    <w:rsid w:val="001045CB"/>
    <w:rsid w:val="00105F8F"/>
    <w:rsid w:val="001267DB"/>
    <w:rsid w:val="001402A7"/>
    <w:rsid w:val="00150152"/>
    <w:rsid w:val="00153810"/>
    <w:rsid w:val="001658EA"/>
    <w:rsid w:val="00176C84"/>
    <w:rsid w:val="002131AE"/>
    <w:rsid w:val="0021431B"/>
    <w:rsid w:val="00224C97"/>
    <w:rsid w:val="0024351D"/>
    <w:rsid w:val="00251B73"/>
    <w:rsid w:val="00281781"/>
    <w:rsid w:val="002860F8"/>
    <w:rsid w:val="002A0680"/>
    <w:rsid w:val="00346170"/>
    <w:rsid w:val="00351EE6"/>
    <w:rsid w:val="0036788E"/>
    <w:rsid w:val="00377108"/>
    <w:rsid w:val="00391CAD"/>
    <w:rsid w:val="003A141F"/>
    <w:rsid w:val="003B2928"/>
    <w:rsid w:val="003B6BA8"/>
    <w:rsid w:val="00403ECD"/>
    <w:rsid w:val="00412BC8"/>
    <w:rsid w:val="00415EC9"/>
    <w:rsid w:val="00420472"/>
    <w:rsid w:val="00422CD2"/>
    <w:rsid w:val="00426A55"/>
    <w:rsid w:val="00432F1E"/>
    <w:rsid w:val="004333E8"/>
    <w:rsid w:val="00436AA7"/>
    <w:rsid w:val="00447612"/>
    <w:rsid w:val="00481446"/>
    <w:rsid w:val="004820E8"/>
    <w:rsid w:val="00492DAC"/>
    <w:rsid w:val="004C44EF"/>
    <w:rsid w:val="004D2ACF"/>
    <w:rsid w:val="004D5B83"/>
    <w:rsid w:val="004E5883"/>
    <w:rsid w:val="004F49D5"/>
    <w:rsid w:val="0050271F"/>
    <w:rsid w:val="00511455"/>
    <w:rsid w:val="00572E60"/>
    <w:rsid w:val="005864A2"/>
    <w:rsid w:val="0058689F"/>
    <w:rsid w:val="00591DB5"/>
    <w:rsid w:val="0059660D"/>
    <w:rsid w:val="005A1416"/>
    <w:rsid w:val="005A600B"/>
    <w:rsid w:val="005D16AE"/>
    <w:rsid w:val="00612B9E"/>
    <w:rsid w:val="006135E8"/>
    <w:rsid w:val="00620A9B"/>
    <w:rsid w:val="00630051"/>
    <w:rsid w:val="00663719"/>
    <w:rsid w:val="00684633"/>
    <w:rsid w:val="00692965"/>
    <w:rsid w:val="006C50A4"/>
    <w:rsid w:val="006C53DF"/>
    <w:rsid w:val="00707C8F"/>
    <w:rsid w:val="00713E63"/>
    <w:rsid w:val="00723A76"/>
    <w:rsid w:val="00723C1C"/>
    <w:rsid w:val="007256AF"/>
    <w:rsid w:val="00726960"/>
    <w:rsid w:val="00733518"/>
    <w:rsid w:val="007573E1"/>
    <w:rsid w:val="00764EC3"/>
    <w:rsid w:val="0077421C"/>
    <w:rsid w:val="007A0939"/>
    <w:rsid w:val="007D586F"/>
    <w:rsid w:val="007D65B4"/>
    <w:rsid w:val="00825B7A"/>
    <w:rsid w:val="00826BA9"/>
    <w:rsid w:val="008775B9"/>
    <w:rsid w:val="00891C32"/>
    <w:rsid w:val="0089293C"/>
    <w:rsid w:val="008968B9"/>
    <w:rsid w:val="008C627D"/>
    <w:rsid w:val="008D1DA2"/>
    <w:rsid w:val="008F2FC6"/>
    <w:rsid w:val="009024C2"/>
    <w:rsid w:val="0092416C"/>
    <w:rsid w:val="00941095"/>
    <w:rsid w:val="00961C62"/>
    <w:rsid w:val="0097276E"/>
    <w:rsid w:val="00987809"/>
    <w:rsid w:val="009A3B7A"/>
    <w:rsid w:val="009B726C"/>
    <w:rsid w:val="009D280F"/>
    <w:rsid w:val="009F777A"/>
    <w:rsid w:val="00A01799"/>
    <w:rsid w:val="00A11F3F"/>
    <w:rsid w:val="00A4067F"/>
    <w:rsid w:val="00A527A5"/>
    <w:rsid w:val="00A5387C"/>
    <w:rsid w:val="00A83434"/>
    <w:rsid w:val="00A8483D"/>
    <w:rsid w:val="00A86417"/>
    <w:rsid w:val="00B032FD"/>
    <w:rsid w:val="00B14F6C"/>
    <w:rsid w:val="00B855AD"/>
    <w:rsid w:val="00BA0ED1"/>
    <w:rsid w:val="00BB3030"/>
    <w:rsid w:val="00BB5432"/>
    <w:rsid w:val="00BC2E99"/>
    <w:rsid w:val="00BD421D"/>
    <w:rsid w:val="00BD764A"/>
    <w:rsid w:val="00BE7CFC"/>
    <w:rsid w:val="00BF1F61"/>
    <w:rsid w:val="00C10608"/>
    <w:rsid w:val="00C11F2A"/>
    <w:rsid w:val="00C1760A"/>
    <w:rsid w:val="00C340E4"/>
    <w:rsid w:val="00C34256"/>
    <w:rsid w:val="00C44C34"/>
    <w:rsid w:val="00C55045"/>
    <w:rsid w:val="00C64A3D"/>
    <w:rsid w:val="00C66D6D"/>
    <w:rsid w:val="00C8539A"/>
    <w:rsid w:val="00CB3473"/>
    <w:rsid w:val="00CC044D"/>
    <w:rsid w:val="00CC6D4F"/>
    <w:rsid w:val="00CF1F1F"/>
    <w:rsid w:val="00D12787"/>
    <w:rsid w:val="00D37A55"/>
    <w:rsid w:val="00D4583A"/>
    <w:rsid w:val="00D50E10"/>
    <w:rsid w:val="00D53176"/>
    <w:rsid w:val="00D94CD7"/>
    <w:rsid w:val="00DA1DAC"/>
    <w:rsid w:val="00DA294C"/>
    <w:rsid w:val="00DA7E2A"/>
    <w:rsid w:val="00DE479F"/>
    <w:rsid w:val="00E140FD"/>
    <w:rsid w:val="00E16A50"/>
    <w:rsid w:val="00E328F8"/>
    <w:rsid w:val="00E455E0"/>
    <w:rsid w:val="00E6146D"/>
    <w:rsid w:val="00E72DD0"/>
    <w:rsid w:val="00E77267"/>
    <w:rsid w:val="00E90D46"/>
    <w:rsid w:val="00E920A6"/>
    <w:rsid w:val="00E950EB"/>
    <w:rsid w:val="00EB4772"/>
    <w:rsid w:val="00EC5288"/>
    <w:rsid w:val="00EC64B7"/>
    <w:rsid w:val="00EF6842"/>
    <w:rsid w:val="00F00A2C"/>
    <w:rsid w:val="00F22CC8"/>
    <w:rsid w:val="00F26B48"/>
    <w:rsid w:val="00F3103E"/>
    <w:rsid w:val="00F503D3"/>
    <w:rsid w:val="00F8183F"/>
    <w:rsid w:val="00F9491F"/>
    <w:rsid w:val="00FB45F5"/>
    <w:rsid w:val="00F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FD89"/>
  <w15:chartTrackingRefBased/>
  <w15:docId w15:val="{EE14B2B4-F504-45AC-960E-5F9CB1E2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455"/>
  </w:style>
  <w:style w:type="paragraph" w:styleId="Heading1">
    <w:name w:val="heading 1"/>
    <w:basedOn w:val="Normal"/>
    <w:link w:val="Heading1Char"/>
    <w:uiPriority w:val="9"/>
    <w:qFormat/>
    <w:rsid w:val="001501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501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455"/>
    <w:pPr>
      <w:tabs>
        <w:tab w:val="right" w:pos="8640"/>
      </w:tabs>
      <w:spacing w:after="0" w:line="240" w:lineRule="auto"/>
      <w:ind w:left="720"/>
      <w:contextualSpacing/>
    </w:pPr>
    <w:rPr>
      <w:sz w:val="24"/>
      <w:szCs w:val="24"/>
    </w:rPr>
  </w:style>
  <w:style w:type="character" w:styleId="Hyperlink">
    <w:name w:val="Hyperlink"/>
    <w:basedOn w:val="DefaultParagraphFont"/>
    <w:uiPriority w:val="99"/>
    <w:unhideWhenUsed/>
    <w:rsid w:val="00436AA7"/>
    <w:rPr>
      <w:color w:val="0563C1" w:themeColor="hyperlink"/>
      <w:u w:val="single"/>
    </w:rPr>
  </w:style>
  <w:style w:type="paragraph" w:styleId="Header">
    <w:name w:val="header"/>
    <w:basedOn w:val="Normal"/>
    <w:link w:val="HeaderChar"/>
    <w:uiPriority w:val="99"/>
    <w:unhideWhenUsed/>
    <w:rsid w:val="00436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AA7"/>
  </w:style>
  <w:style w:type="paragraph" w:styleId="Footer">
    <w:name w:val="footer"/>
    <w:basedOn w:val="Normal"/>
    <w:link w:val="FooterChar"/>
    <w:uiPriority w:val="99"/>
    <w:unhideWhenUsed/>
    <w:rsid w:val="00436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AA7"/>
  </w:style>
  <w:style w:type="paragraph" w:styleId="NormalWeb">
    <w:name w:val="Normal (Web)"/>
    <w:basedOn w:val="Normal"/>
    <w:uiPriority w:val="99"/>
    <w:unhideWhenUsed/>
    <w:rsid w:val="008C627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C627D"/>
    <w:rPr>
      <w:color w:val="954F72" w:themeColor="followedHyperlink"/>
      <w:u w:val="single"/>
    </w:rPr>
  </w:style>
  <w:style w:type="character" w:customStyle="1" w:styleId="Heading1Char">
    <w:name w:val="Heading 1 Char"/>
    <w:basedOn w:val="DefaultParagraphFont"/>
    <w:link w:val="Heading1"/>
    <w:uiPriority w:val="9"/>
    <w:rsid w:val="00150152"/>
    <w:rPr>
      <w:rFonts w:ascii="Times New Roman" w:eastAsia="Times New Roman" w:hAnsi="Times New Roman" w:cs="Times New Roman"/>
      <w:b/>
      <w:bCs/>
      <w:kern w:val="36"/>
      <w:sz w:val="48"/>
      <w:szCs w:val="48"/>
    </w:rPr>
  </w:style>
  <w:style w:type="character" w:customStyle="1" w:styleId="title-text">
    <w:name w:val="title-text"/>
    <w:basedOn w:val="DefaultParagraphFont"/>
    <w:rsid w:val="00150152"/>
  </w:style>
  <w:style w:type="character" w:customStyle="1" w:styleId="sr-only">
    <w:name w:val="sr-only"/>
    <w:basedOn w:val="DefaultParagraphFont"/>
    <w:rsid w:val="00150152"/>
  </w:style>
  <w:style w:type="character" w:customStyle="1" w:styleId="text">
    <w:name w:val="text"/>
    <w:basedOn w:val="DefaultParagraphFont"/>
    <w:rsid w:val="00150152"/>
  </w:style>
  <w:style w:type="character" w:customStyle="1" w:styleId="author-ref">
    <w:name w:val="author-ref"/>
    <w:basedOn w:val="DefaultParagraphFont"/>
    <w:rsid w:val="00150152"/>
  </w:style>
  <w:style w:type="character" w:customStyle="1" w:styleId="Heading2Char">
    <w:name w:val="Heading 2 Char"/>
    <w:basedOn w:val="DefaultParagraphFont"/>
    <w:link w:val="Heading2"/>
    <w:uiPriority w:val="9"/>
    <w:semiHidden/>
    <w:rsid w:val="00150152"/>
    <w:rPr>
      <w:rFonts w:asciiTheme="majorHAnsi" w:eastAsiaTheme="majorEastAsia" w:hAnsiTheme="majorHAnsi" w:cstheme="majorBidi"/>
      <w:color w:val="2E74B5" w:themeColor="accent1" w:themeShade="BF"/>
      <w:sz w:val="26"/>
      <w:szCs w:val="26"/>
    </w:rPr>
  </w:style>
  <w:style w:type="character" w:customStyle="1" w:styleId="authorortitle">
    <w:name w:val="authorortitle"/>
    <w:basedOn w:val="DefaultParagraphFont"/>
    <w:rsid w:val="0024351D"/>
  </w:style>
  <w:style w:type="character" w:styleId="Emphasis">
    <w:name w:val="Emphasis"/>
    <w:basedOn w:val="DefaultParagraphFont"/>
    <w:uiPriority w:val="20"/>
    <w:qFormat/>
    <w:rsid w:val="007A0939"/>
    <w:rPr>
      <w:i/>
      <w:iCs/>
    </w:rPr>
  </w:style>
  <w:style w:type="character" w:styleId="Strong">
    <w:name w:val="Strong"/>
    <w:basedOn w:val="DefaultParagraphFont"/>
    <w:uiPriority w:val="22"/>
    <w:qFormat/>
    <w:rsid w:val="00C8539A"/>
    <w:rPr>
      <w:b/>
      <w:bCs/>
    </w:rPr>
  </w:style>
  <w:style w:type="paragraph" w:customStyle="1" w:styleId="center">
    <w:name w:val="center"/>
    <w:basedOn w:val="Normal"/>
    <w:rsid w:val="00C8539A"/>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63005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0036">
      <w:bodyDiv w:val="1"/>
      <w:marLeft w:val="0"/>
      <w:marRight w:val="0"/>
      <w:marTop w:val="0"/>
      <w:marBottom w:val="0"/>
      <w:divBdr>
        <w:top w:val="none" w:sz="0" w:space="0" w:color="auto"/>
        <w:left w:val="none" w:sz="0" w:space="0" w:color="auto"/>
        <w:bottom w:val="none" w:sz="0" w:space="0" w:color="auto"/>
        <w:right w:val="none" w:sz="0" w:space="0" w:color="auto"/>
      </w:divBdr>
    </w:div>
    <w:div w:id="306980180">
      <w:bodyDiv w:val="1"/>
      <w:marLeft w:val="0"/>
      <w:marRight w:val="0"/>
      <w:marTop w:val="0"/>
      <w:marBottom w:val="0"/>
      <w:divBdr>
        <w:top w:val="none" w:sz="0" w:space="0" w:color="auto"/>
        <w:left w:val="none" w:sz="0" w:space="0" w:color="auto"/>
        <w:bottom w:val="none" w:sz="0" w:space="0" w:color="auto"/>
        <w:right w:val="none" w:sz="0" w:space="0" w:color="auto"/>
      </w:divBdr>
    </w:div>
    <w:div w:id="893153036">
      <w:bodyDiv w:val="1"/>
      <w:marLeft w:val="0"/>
      <w:marRight w:val="0"/>
      <w:marTop w:val="0"/>
      <w:marBottom w:val="0"/>
      <w:divBdr>
        <w:top w:val="none" w:sz="0" w:space="0" w:color="auto"/>
        <w:left w:val="none" w:sz="0" w:space="0" w:color="auto"/>
        <w:bottom w:val="none" w:sz="0" w:space="0" w:color="auto"/>
        <w:right w:val="none" w:sz="0" w:space="0" w:color="auto"/>
      </w:divBdr>
    </w:div>
    <w:div w:id="1010640635">
      <w:bodyDiv w:val="1"/>
      <w:marLeft w:val="0"/>
      <w:marRight w:val="0"/>
      <w:marTop w:val="0"/>
      <w:marBottom w:val="0"/>
      <w:divBdr>
        <w:top w:val="none" w:sz="0" w:space="0" w:color="auto"/>
        <w:left w:val="none" w:sz="0" w:space="0" w:color="auto"/>
        <w:bottom w:val="none" w:sz="0" w:space="0" w:color="auto"/>
        <w:right w:val="none" w:sz="0" w:space="0" w:color="auto"/>
      </w:divBdr>
    </w:div>
    <w:div w:id="1250888693">
      <w:bodyDiv w:val="1"/>
      <w:marLeft w:val="0"/>
      <w:marRight w:val="0"/>
      <w:marTop w:val="0"/>
      <w:marBottom w:val="0"/>
      <w:divBdr>
        <w:top w:val="none" w:sz="0" w:space="0" w:color="auto"/>
        <w:left w:val="none" w:sz="0" w:space="0" w:color="auto"/>
        <w:bottom w:val="none" w:sz="0" w:space="0" w:color="auto"/>
        <w:right w:val="none" w:sz="0" w:space="0" w:color="auto"/>
      </w:divBdr>
      <w:divsChild>
        <w:div w:id="226454097">
          <w:marLeft w:val="0"/>
          <w:marRight w:val="0"/>
          <w:marTop w:val="0"/>
          <w:marBottom w:val="120"/>
          <w:divBdr>
            <w:top w:val="none" w:sz="0" w:space="0" w:color="auto"/>
            <w:left w:val="none" w:sz="0" w:space="0" w:color="auto"/>
            <w:bottom w:val="none" w:sz="0" w:space="0" w:color="auto"/>
            <w:right w:val="none" w:sz="0" w:space="0" w:color="auto"/>
          </w:divBdr>
          <w:divsChild>
            <w:div w:id="1731610970">
              <w:marLeft w:val="0"/>
              <w:marRight w:val="0"/>
              <w:marTop w:val="0"/>
              <w:marBottom w:val="0"/>
              <w:divBdr>
                <w:top w:val="none" w:sz="0" w:space="0" w:color="auto"/>
                <w:left w:val="none" w:sz="0" w:space="0" w:color="auto"/>
                <w:bottom w:val="none" w:sz="0" w:space="0" w:color="auto"/>
                <w:right w:val="none" w:sz="0" w:space="0" w:color="auto"/>
              </w:divBdr>
              <w:divsChild>
                <w:div w:id="1652320603">
                  <w:marLeft w:val="0"/>
                  <w:marRight w:val="0"/>
                  <w:marTop w:val="0"/>
                  <w:marBottom w:val="0"/>
                  <w:divBdr>
                    <w:top w:val="none" w:sz="0" w:space="0" w:color="auto"/>
                    <w:left w:val="none" w:sz="0" w:space="0" w:color="auto"/>
                    <w:bottom w:val="none" w:sz="0" w:space="0" w:color="auto"/>
                    <w:right w:val="none" w:sz="0" w:space="0" w:color="auto"/>
                  </w:divBdr>
                  <w:divsChild>
                    <w:div w:id="10491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655139">
      <w:bodyDiv w:val="1"/>
      <w:marLeft w:val="0"/>
      <w:marRight w:val="0"/>
      <w:marTop w:val="0"/>
      <w:marBottom w:val="0"/>
      <w:divBdr>
        <w:top w:val="none" w:sz="0" w:space="0" w:color="auto"/>
        <w:left w:val="none" w:sz="0" w:space="0" w:color="auto"/>
        <w:bottom w:val="none" w:sz="0" w:space="0" w:color="auto"/>
        <w:right w:val="none" w:sz="0" w:space="0" w:color="auto"/>
      </w:divBdr>
    </w:div>
    <w:div w:id="1908951327">
      <w:bodyDiv w:val="1"/>
      <w:marLeft w:val="0"/>
      <w:marRight w:val="0"/>
      <w:marTop w:val="0"/>
      <w:marBottom w:val="0"/>
      <w:divBdr>
        <w:top w:val="none" w:sz="0" w:space="0" w:color="auto"/>
        <w:left w:val="none" w:sz="0" w:space="0" w:color="auto"/>
        <w:bottom w:val="none" w:sz="0" w:space="0" w:color="auto"/>
        <w:right w:val="none" w:sz="0" w:space="0" w:color="auto"/>
      </w:divBdr>
      <w:divsChild>
        <w:div w:id="193537433">
          <w:marLeft w:val="0"/>
          <w:marRight w:val="0"/>
          <w:marTop w:val="0"/>
          <w:marBottom w:val="0"/>
          <w:divBdr>
            <w:top w:val="none" w:sz="0" w:space="0" w:color="auto"/>
            <w:left w:val="none" w:sz="0" w:space="0" w:color="auto"/>
            <w:bottom w:val="none" w:sz="0" w:space="0" w:color="auto"/>
            <w:right w:val="none" w:sz="0" w:space="0" w:color="auto"/>
          </w:divBdr>
        </w:div>
      </w:divsChild>
    </w:div>
    <w:div w:id="2089421506">
      <w:bodyDiv w:val="1"/>
      <w:marLeft w:val="0"/>
      <w:marRight w:val="0"/>
      <w:marTop w:val="0"/>
      <w:marBottom w:val="0"/>
      <w:divBdr>
        <w:top w:val="none" w:sz="0" w:space="0" w:color="auto"/>
        <w:left w:val="none" w:sz="0" w:space="0" w:color="auto"/>
        <w:bottom w:val="none" w:sz="0" w:space="0" w:color="auto"/>
        <w:right w:val="none" w:sz="0" w:space="0" w:color="auto"/>
      </w:divBdr>
      <w:divsChild>
        <w:div w:id="1295327921">
          <w:marLeft w:val="0"/>
          <w:marRight w:val="0"/>
          <w:marTop w:val="100"/>
          <w:marBottom w:val="100"/>
          <w:divBdr>
            <w:top w:val="none" w:sz="0" w:space="0" w:color="auto"/>
            <w:left w:val="none" w:sz="0" w:space="0" w:color="auto"/>
            <w:bottom w:val="none" w:sz="0" w:space="0" w:color="auto"/>
            <w:right w:val="none" w:sz="0" w:space="0" w:color="auto"/>
          </w:divBdr>
          <w:divsChild>
            <w:div w:id="12978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denver.techsmithrelay.com/Ay9g" TargetMode="External"/><Relationship Id="rId3" Type="http://schemas.openxmlformats.org/officeDocument/2006/relationships/settings" Target="settings.xml"/><Relationship Id="rId7" Type="http://schemas.openxmlformats.org/officeDocument/2006/relationships/hyperlink" Target="https://www.youtube.com/watch?v=w6T02g5hnT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Jeff</dc:creator>
  <cp:keywords/>
  <dc:description/>
  <cp:lastModifiedBy>Franklin, Jeff</cp:lastModifiedBy>
  <cp:revision>40</cp:revision>
  <dcterms:created xsi:type="dcterms:W3CDTF">2020-07-03T17:33:00Z</dcterms:created>
  <dcterms:modified xsi:type="dcterms:W3CDTF">2021-04-27T22:55:00Z</dcterms:modified>
</cp:coreProperties>
</file>